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34060" w:rsidRPr="00234060" w:rsidRDefault="003F54D6" w:rsidP="0023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" o:spid="_x0000_s1026" type="#_x0000_t75" style="position:absolute;margin-left:-32.25pt;margin-top:-9.8pt;width:86.9pt;height:72.25pt;z-index:251658240">
            <v:imagedata r:id="rId8" o:title=""/>
          </v:shape>
        </w:pict>
      </w:r>
    </w:p>
    <w:p w:rsidR="00234060" w:rsidRPr="00234060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60">
        <w:rPr>
          <w:rFonts w:ascii="Times New Roman" w:hAnsi="Times New Roman" w:cs="Times New Roman"/>
          <w:sz w:val="24"/>
          <w:szCs w:val="24"/>
        </w:rPr>
        <w:t>Комитет образования ЕАО</w:t>
      </w:r>
    </w:p>
    <w:p w:rsidR="00234060" w:rsidRPr="00234060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60">
        <w:rPr>
          <w:rFonts w:ascii="Times New Roman" w:hAnsi="Times New Roman" w:cs="Times New Roman"/>
          <w:sz w:val="24"/>
          <w:szCs w:val="24"/>
        </w:rPr>
        <w:t xml:space="preserve">Областное государственное профессиональное </w:t>
      </w:r>
    </w:p>
    <w:p w:rsidR="00234060" w:rsidRPr="00234060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60">
        <w:rPr>
          <w:rFonts w:ascii="Times New Roman" w:hAnsi="Times New Roman" w:cs="Times New Roman"/>
          <w:sz w:val="24"/>
          <w:szCs w:val="24"/>
        </w:rPr>
        <w:t>образовательное бюджетное учреждение</w:t>
      </w:r>
    </w:p>
    <w:p w:rsidR="00234060" w:rsidRPr="0018580E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580E">
        <w:rPr>
          <w:rFonts w:ascii="Times New Roman" w:hAnsi="Times New Roman" w:cs="Times New Roman"/>
          <w:sz w:val="28"/>
          <w:szCs w:val="24"/>
        </w:rPr>
        <w:t>«ПОЛИТЕХНИЧЕСКИЙ ТЕХНИКУМ»</w:t>
      </w:r>
    </w:p>
    <w:p w:rsidR="00234060" w:rsidRPr="00234060" w:rsidRDefault="00234060" w:rsidP="0023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60" w:rsidRPr="00234060" w:rsidRDefault="00234060" w:rsidP="0023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60" w:rsidRPr="00234060" w:rsidRDefault="00234060" w:rsidP="0023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60" w:rsidRPr="00234060" w:rsidRDefault="00234060" w:rsidP="0023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60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060">
        <w:rPr>
          <w:rFonts w:ascii="Times New Roman" w:hAnsi="Times New Roman" w:cs="Times New Roman"/>
          <w:sz w:val="24"/>
          <w:szCs w:val="24"/>
        </w:rPr>
        <w:t>Утверждено</w:t>
      </w:r>
    </w:p>
    <w:p w:rsidR="00234060" w:rsidRPr="00234060" w:rsidRDefault="00234060" w:rsidP="0023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60">
        <w:rPr>
          <w:rFonts w:ascii="Times New Roman" w:hAnsi="Times New Roman" w:cs="Times New Roman"/>
          <w:sz w:val="24"/>
          <w:szCs w:val="24"/>
        </w:rPr>
        <w:t xml:space="preserve">на заседании МС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40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4060">
        <w:rPr>
          <w:rFonts w:ascii="Times New Roman" w:hAnsi="Times New Roman" w:cs="Times New Roman"/>
          <w:sz w:val="24"/>
          <w:szCs w:val="24"/>
        </w:rPr>
        <w:t>Директор ОГПОБУ</w:t>
      </w:r>
    </w:p>
    <w:p w:rsidR="00234060" w:rsidRPr="00234060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60">
        <w:rPr>
          <w:rFonts w:ascii="Times New Roman" w:hAnsi="Times New Roman" w:cs="Times New Roman"/>
          <w:sz w:val="24"/>
          <w:szCs w:val="24"/>
        </w:rPr>
        <w:t>протоко</w:t>
      </w:r>
      <w:r>
        <w:rPr>
          <w:rFonts w:ascii="Times New Roman" w:hAnsi="Times New Roman" w:cs="Times New Roman"/>
          <w:sz w:val="24"/>
          <w:szCs w:val="24"/>
        </w:rPr>
        <w:t xml:space="preserve">л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      </w:t>
      </w:r>
      <w:r w:rsidRPr="0023406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«Политехнический </w:t>
      </w:r>
      <w:r w:rsidRPr="00234060">
        <w:rPr>
          <w:rFonts w:ascii="Times New Roman" w:hAnsi="Times New Roman" w:cs="Times New Roman"/>
          <w:sz w:val="24"/>
          <w:szCs w:val="24"/>
        </w:rPr>
        <w:t>техникум»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340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34060" w:rsidRPr="00234060" w:rsidRDefault="00234060" w:rsidP="0023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М.Б.Калманов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34060" w:rsidRPr="00234060" w:rsidRDefault="00234060" w:rsidP="0023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60" w:rsidRPr="00234060" w:rsidRDefault="00234060" w:rsidP="0023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60" w:rsidRPr="00234060" w:rsidRDefault="00234060" w:rsidP="00234060">
      <w:pPr>
        <w:jc w:val="both"/>
        <w:rPr>
          <w:rFonts w:ascii="Times New Roman" w:hAnsi="Times New Roman" w:cs="Times New Roman"/>
          <w:sz w:val="24"/>
          <w:szCs w:val="24"/>
        </w:rPr>
      </w:pPr>
      <w:r w:rsidRPr="00234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34060" w:rsidRPr="00F8310A" w:rsidRDefault="00F8310A" w:rsidP="00234060">
      <w:pPr>
        <w:tabs>
          <w:tab w:val="left" w:pos="1843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A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234060" w:rsidRPr="00F8310A">
        <w:rPr>
          <w:rFonts w:ascii="Times New Roman" w:hAnsi="Times New Roman" w:cs="Times New Roman"/>
          <w:sz w:val="28"/>
          <w:szCs w:val="28"/>
        </w:rPr>
        <w:t xml:space="preserve"> для преподавателей СПО </w:t>
      </w:r>
    </w:p>
    <w:p w:rsidR="00234060" w:rsidRPr="00F8310A" w:rsidRDefault="00F8310A" w:rsidP="00234060">
      <w:pPr>
        <w:tabs>
          <w:tab w:val="left" w:pos="1843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A">
        <w:rPr>
          <w:rFonts w:ascii="Times New Roman" w:hAnsi="Times New Roman" w:cs="Times New Roman"/>
          <w:sz w:val="28"/>
          <w:szCs w:val="28"/>
        </w:rPr>
        <w:t>по специальным</w:t>
      </w:r>
      <w:r w:rsidR="00234060" w:rsidRPr="00F8310A">
        <w:rPr>
          <w:rFonts w:ascii="Times New Roman" w:hAnsi="Times New Roman" w:cs="Times New Roman"/>
          <w:sz w:val="28"/>
          <w:szCs w:val="28"/>
        </w:rPr>
        <w:t xml:space="preserve"> дисциплинам </w:t>
      </w:r>
    </w:p>
    <w:p w:rsidR="00234060" w:rsidRPr="00F8310A" w:rsidRDefault="00234060" w:rsidP="0023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1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F72F3" w:rsidRDefault="00234060" w:rsidP="00F831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10A">
        <w:rPr>
          <w:rFonts w:ascii="Times New Roman" w:hAnsi="Times New Roman" w:cs="Times New Roman"/>
          <w:b/>
          <w:sz w:val="32"/>
          <w:szCs w:val="32"/>
        </w:rPr>
        <w:t>«</w:t>
      </w:r>
      <w:r w:rsidR="00F8310A" w:rsidRPr="00F8310A">
        <w:rPr>
          <w:rFonts w:ascii="Times New Roman" w:hAnsi="Times New Roman" w:cs="Times New Roman"/>
          <w:b/>
          <w:sz w:val="32"/>
          <w:szCs w:val="32"/>
        </w:rPr>
        <w:t xml:space="preserve">Организация и проектирование уроков </w:t>
      </w:r>
    </w:p>
    <w:p w:rsidR="00F8310A" w:rsidRPr="00F8310A" w:rsidRDefault="003F72F3" w:rsidP="003F7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F8310A" w:rsidRPr="00F8310A">
        <w:rPr>
          <w:rFonts w:ascii="Times New Roman" w:hAnsi="Times New Roman" w:cs="Times New Roman"/>
          <w:b/>
          <w:sz w:val="32"/>
          <w:szCs w:val="32"/>
        </w:rPr>
        <w:t>ндивидуального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310A" w:rsidRPr="00F8310A">
        <w:rPr>
          <w:rFonts w:ascii="Times New Roman" w:hAnsi="Times New Roman" w:cs="Times New Roman"/>
          <w:b/>
          <w:sz w:val="32"/>
          <w:szCs w:val="32"/>
        </w:rPr>
        <w:t>производственного обучения.</w:t>
      </w:r>
    </w:p>
    <w:p w:rsidR="00234060" w:rsidRPr="00F8310A" w:rsidRDefault="00F8310A" w:rsidP="002340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10A">
        <w:rPr>
          <w:rFonts w:ascii="Times New Roman" w:hAnsi="Times New Roman" w:cs="Times New Roman"/>
          <w:b/>
          <w:sz w:val="32"/>
          <w:szCs w:val="32"/>
        </w:rPr>
        <w:t>Вождение трактора МТЗ-100/102</w:t>
      </w:r>
      <w:r w:rsidR="00234060" w:rsidRPr="00F8310A">
        <w:rPr>
          <w:rFonts w:ascii="Times New Roman" w:hAnsi="Times New Roman" w:cs="Times New Roman"/>
          <w:b/>
          <w:sz w:val="32"/>
          <w:szCs w:val="32"/>
        </w:rPr>
        <w:t>».</w:t>
      </w:r>
    </w:p>
    <w:p w:rsidR="00234060" w:rsidRPr="00234060" w:rsidRDefault="00234060" w:rsidP="0023406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4060" w:rsidRPr="00F8310A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A">
        <w:rPr>
          <w:rFonts w:ascii="Times New Roman" w:hAnsi="Times New Roman" w:cs="Times New Roman"/>
          <w:sz w:val="28"/>
          <w:szCs w:val="28"/>
        </w:rPr>
        <w:t>Учебная методическая разработка</w:t>
      </w:r>
    </w:p>
    <w:p w:rsidR="00234060" w:rsidRPr="00F8310A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60" w:rsidRPr="00F8310A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60" w:rsidRPr="00234060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60" w:rsidRPr="00234060" w:rsidRDefault="0096132B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1209" cy="1198180"/>
            <wp:effectExtent l="19050" t="0" r="0" b="0"/>
            <wp:docPr id="3" name="Рисунок 22" descr="Картинки по запросу картинки по техническому профи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по техническому профил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09" cy="11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60" w:rsidRPr="00234060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60" w:rsidRDefault="00234060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2F3" w:rsidRPr="00234060" w:rsidRDefault="003F72F3" w:rsidP="0023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60" w:rsidRPr="00234060" w:rsidRDefault="00234060" w:rsidP="0023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0A" w:rsidRPr="00F8310A" w:rsidRDefault="00234060" w:rsidP="0023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A">
        <w:rPr>
          <w:rFonts w:ascii="Times New Roman" w:hAnsi="Times New Roman" w:cs="Times New Roman"/>
          <w:sz w:val="28"/>
          <w:szCs w:val="28"/>
        </w:rPr>
        <w:t xml:space="preserve"> Разработчи</w:t>
      </w:r>
      <w:proofErr w:type="gramStart"/>
      <w:r w:rsidRPr="00F8310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8310A">
        <w:rPr>
          <w:rFonts w:ascii="Times New Roman" w:hAnsi="Times New Roman" w:cs="Times New Roman"/>
          <w:sz w:val="28"/>
          <w:szCs w:val="28"/>
        </w:rPr>
        <w:t xml:space="preserve">и):                  </w:t>
      </w:r>
      <w:r w:rsidR="00F8310A" w:rsidRPr="00F831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31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10A" w:rsidRPr="00F8310A">
        <w:rPr>
          <w:rFonts w:ascii="Times New Roman" w:hAnsi="Times New Roman" w:cs="Times New Roman"/>
          <w:sz w:val="28"/>
          <w:szCs w:val="28"/>
        </w:rPr>
        <w:t xml:space="preserve">Д.А.Тищенко, мастер </w:t>
      </w:r>
    </w:p>
    <w:p w:rsidR="00234060" w:rsidRPr="00F8310A" w:rsidRDefault="00F8310A" w:rsidP="0023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производственного обучения</w:t>
      </w:r>
      <w:r w:rsidR="00234060" w:rsidRPr="00F8310A">
        <w:rPr>
          <w:rFonts w:ascii="Times New Roman" w:hAnsi="Times New Roman" w:cs="Times New Roman"/>
          <w:sz w:val="28"/>
          <w:szCs w:val="28"/>
        </w:rPr>
        <w:t xml:space="preserve"> </w:t>
      </w:r>
      <w:r w:rsidRPr="00F8310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310A" w:rsidRDefault="00F8310A" w:rsidP="00234060">
      <w:pPr>
        <w:rPr>
          <w:rFonts w:ascii="Times New Roman" w:hAnsi="Times New Roman" w:cs="Times New Roman"/>
          <w:sz w:val="24"/>
          <w:szCs w:val="24"/>
        </w:rPr>
      </w:pPr>
    </w:p>
    <w:p w:rsidR="00F8310A" w:rsidRDefault="00F8310A" w:rsidP="00234060">
      <w:pPr>
        <w:rPr>
          <w:rFonts w:ascii="Times New Roman" w:hAnsi="Times New Roman" w:cs="Times New Roman"/>
          <w:sz w:val="24"/>
          <w:szCs w:val="24"/>
        </w:rPr>
      </w:pPr>
    </w:p>
    <w:p w:rsidR="00F8310A" w:rsidRPr="00234060" w:rsidRDefault="00F8310A" w:rsidP="00234060">
      <w:pPr>
        <w:rPr>
          <w:rFonts w:ascii="Times New Roman" w:hAnsi="Times New Roman" w:cs="Times New Roman"/>
          <w:sz w:val="24"/>
          <w:szCs w:val="24"/>
        </w:rPr>
      </w:pPr>
    </w:p>
    <w:p w:rsidR="00234060" w:rsidRPr="00234060" w:rsidRDefault="00234060" w:rsidP="00234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060">
        <w:rPr>
          <w:rFonts w:ascii="Times New Roman" w:hAnsi="Times New Roman" w:cs="Times New Roman"/>
          <w:sz w:val="24"/>
          <w:szCs w:val="24"/>
        </w:rPr>
        <w:t>Биробиджан</w:t>
      </w:r>
    </w:p>
    <w:p w:rsidR="00234060" w:rsidRDefault="00F8310A" w:rsidP="0023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234060" w:rsidRPr="0023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E4" w:rsidRPr="00D67A3A" w:rsidRDefault="00DF28E4" w:rsidP="0018580E">
      <w:pPr>
        <w:rPr>
          <w:rFonts w:ascii="Times New Roman" w:hAnsi="Times New Roman" w:cs="Times New Roman"/>
          <w:sz w:val="28"/>
          <w:szCs w:val="28"/>
        </w:rPr>
      </w:pPr>
      <w:r w:rsidRPr="0045563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3F54D6">
        <w:rPr>
          <w:sz w:val="28"/>
          <w:szCs w:val="28"/>
        </w:rPr>
        <w:fldChar w:fldCharType="begin"/>
      </w:r>
      <w:r w:rsidR="00DF28E4" w:rsidRPr="00266FE2">
        <w:rPr>
          <w:sz w:val="28"/>
          <w:szCs w:val="28"/>
        </w:rPr>
        <w:instrText xml:space="preserve"> TOC \o "1-3" \h \z \u </w:instrText>
      </w:r>
      <w:r w:rsidRPr="003F54D6">
        <w:rPr>
          <w:sz w:val="28"/>
          <w:szCs w:val="28"/>
        </w:rPr>
        <w:fldChar w:fldCharType="separate"/>
      </w:r>
      <w:hyperlink w:anchor="_Toc263244552" w:history="1">
        <w:r w:rsidR="00DF28E4" w:rsidRPr="008B24EB">
          <w:rPr>
            <w:rStyle w:val="a6"/>
            <w:noProof/>
          </w:rPr>
          <w:t>Введение</w:t>
        </w:r>
        <w:r w:rsidR="00DF28E4">
          <w:rPr>
            <w:noProof/>
            <w:webHidden/>
          </w:rPr>
          <w:tab/>
        </w:r>
        <w:r w:rsidR="002649E9">
          <w:rPr>
            <w:noProof/>
            <w:webHidden/>
          </w:rPr>
          <w:t>3</w:t>
        </w:r>
      </w:hyperlink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3244553" w:history="1">
        <w:r w:rsidR="00DF28E4" w:rsidRPr="008B24EB">
          <w:rPr>
            <w:rStyle w:val="a6"/>
            <w:noProof/>
          </w:rPr>
          <w:t>Глава Ι. Теоретические основы проектирования урока теоретического обучения.</w:t>
        </w:r>
        <w:r w:rsidR="00DF28E4">
          <w:rPr>
            <w:noProof/>
            <w:webHidden/>
          </w:rPr>
          <w:tab/>
        </w:r>
        <w:r w:rsidR="002649E9">
          <w:rPr>
            <w:noProof/>
            <w:webHidden/>
          </w:rPr>
          <w:t>4</w:t>
        </w:r>
      </w:hyperlink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3244554" w:history="1">
        <w:r w:rsidR="00DF28E4" w:rsidRPr="008B24EB">
          <w:rPr>
            <w:rStyle w:val="a6"/>
            <w:noProof/>
          </w:rPr>
          <w:t>1.1. Понятие педагогического проектирования</w:t>
        </w:r>
        <w:r w:rsidR="00DF28E4">
          <w:rPr>
            <w:noProof/>
            <w:webHidden/>
          </w:rPr>
          <w:tab/>
        </w:r>
        <w:r w:rsidR="002649E9">
          <w:rPr>
            <w:noProof/>
            <w:webHidden/>
          </w:rPr>
          <w:t>4</w:t>
        </w:r>
      </w:hyperlink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3244555" w:history="1">
        <w:r w:rsidR="00DF28E4" w:rsidRPr="008B24EB">
          <w:rPr>
            <w:rStyle w:val="a6"/>
            <w:noProof/>
          </w:rPr>
          <w:t>1.2. Общий алгоритм педагогического проектирования</w:t>
        </w:r>
        <w:r w:rsidR="00DF28E4">
          <w:rPr>
            <w:noProof/>
            <w:webHidden/>
          </w:rPr>
          <w:tab/>
        </w:r>
        <w:r w:rsidR="002649E9">
          <w:rPr>
            <w:noProof/>
            <w:webHidden/>
          </w:rPr>
          <w:t>5</w:t>
        </w:r>
      </w:hyperlink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3244556" w:history="1">
        <w:r w:rsidR="00DF28E4" w:rsidRPr="008B24EB">
          <w:rPr>
            <w:rStyle w:val="a6"/>
            <w:noProof/>
          </w:rPr>
          <w:t xml:space="preserve">Глава ΙΙ. Проектирование уроков индивидуального производственного обучения по </w:t>
        </w:r>
        <w:r w:rsidR="00DF28E4">
          <w:rPr>
            <w:rStyle w:val="a6"/>
            <w:noProof/>
          </w:rPr>
          <w:t>теме «Вождение трактора МТЗ- 100/102</w:t>
        </w:r>
        <w:r w:rsidR="00DF28E4" w:rsidRPr="008B24EB">
          <w:rPr>
            <w:rStyle w:val="a6"/>
            <w:noProof/>
          </w:rPr>
          <w:t>».</w:t>
        </w:r>
        <w:r w:rsidR="00DF28E4">
          <w:rPr>
            <w:noProof/>
            <w:webHidden/>
          </w:rPr>
          <w:tab/>
        </w:r>
        <w:r w:rsidR="002649E9">
          <w:rPr>
            <w:noProof/>
            <w:webHidden/>
          </w:rPr>
          <w:t>5</w:t>
        </w:r>
      </w:hyperlink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3244557" w:history="1">
        <w:r w:rsidR="00DF28E4" w:rsidRPr="008B24EB">
          <w:rPr>
            <w:rStyle w:val="a6"/>
            <w:noProof/>
          </w:rPr>
          <w:t>2.1. Характеристика темы в учебном процессе.</w:t>
        </w:r>
        <w:r w:rsidR="00DF28E4">
          <w:rPr>
            <w:noProof/>
            <w:webHidden/>
          </w:rPr>
          <w:tab/>
        </w:r>
        <w:r w:rsidR="002649E9">
          <w:rPr>
            <w:noProof/>
            <w:webHidden/>
          </w:rPr>
          <w:t>5</w:t>
        </w:r>
      </w:hyperlink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3244558" w:history="1">
        <w:r w:rsidR="00DF28E4" w:rsidRPr="008B24EB">
          <w:rPr>
            <w:rStyle w:val="a6"/>
            <w:noProof/>
          </w:rPr>
          <w:t>2.2. Проект урока и методические рекомендации по теме «Посадка. Приемы управления трактором. Подготовка к выезду. Запуск двигателя. Трогание с места. Остановка трактора. Движение трактора передним и задним ходом по прямой».</w:t>
        </w:r>
        <w:r w:rsidR="00DF28E4">
          <w:rPr>
            <w:noProof/>
            <w:webHidden/>
          </w:rPr>
          <w:tab/>
        </w:r>
        <w:r w:rsidR="002649E9">
          <w:rPr>
            <w:noProof/>
            <w:webHidden/>
          </w:rPr>
          <w:t>5</w:t>
        </w:r>
      </w:hyperlink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>HYPERLINK \l "_Toc263244559"</w:instrText>
      </w:r>
      <w:r>
        <w:fldChar w:fldCharType="separate"/>
      </w:r>
      <w:r w:rsidR="00DF28E4" w:rsidRPr="008B24EB">
        <w:rPr>
          <w:rStyle w:val="a6"/>
          <w:noProof/>
        </w:rPr>
        <w:t>2.3. Проект урока и методические рекомендации по теме «Маневрирование в ограниченных проездах. Заезд задним ходом в бокс».</w:t>
      </w:r>
      <w:r w:rsidR="00DF28E4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DF28E4">
        <w:rPr>
          <w:noProof/>
          <w:webHidden/>
        </w:rPr>
        <w:instrText xml:space="preserve"> PAGEREF _Toc263244559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DF28E4">
        <w:rPr>
          <w:noProof/>
          <w:webHidden/>
        </w:rPr>
        <w:t>1</w:t>
      </w:r>
      <w:r w:rsidR="002649E9">
        <w:rPr>
          <w:noProof/>
          <w:webHidden/>
        </w:rPr>
        <w:t>2</w:t>
      </w:r>
      <w:r>
        <w:rPr>
          <w:noProof/>
          <w:webHidden/>
        </w:rPr>
        <w:fldChar w:fldCharType="end"/>
      </w:r>
      <w:r>
        <w:fldChar w:fldCharType="end"/>
      </w:r>
    </w:p>
    <w:p w:rsidR="00DF28E4" w:rsidRDefault="003F54D6" w:rsidP="00DF28E4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3244560" w:history="1">
        <w:r w:rsidR="00DF28E4" w:rsidRPr="008B24EB">
          <w:rPr>
            <w:rStyle w:val="a6"/>
            <w:noProof/>
          </w:rPr>
          <w:t>2.4. Проект урока и методические рекомендации по теме «Въезд на эстакаду, трогание на подъем. Подъем и съезд с эстакады передним и задним ходом. Вождение трактора с прицепом»</w:t>
        </w:r>
        <w:r w:rsidR="00DF28E4" w:rsidRPr="008B24EB">
          <w:rPr>
            <w:rStyle w:val="a6"/>
            <w:noProof/>
          </w:rPr>
          <w:t>.</w:t>
        </w:r>
        <w:r w:rsidR="00DF28E4">
          <w:rPr>
            <w:noProof/>
            <w:webHidden/>
          </w:rPr>
          <w:tab/>
        </w:r>
        <w:r w:rsidR="002649E9">
          <w:rPr>
            <w:noProof/>
            <w:webHidden/>
          </w:rPr>
          <w:t>18</w:t>
        </w:r>
      </w:hyperlink>
    </w:p>
    <w:p w:rsidR="002649E9" w:rsidRDefault="002649E9" w:rsidP="00DF28E4">
      <w:pPr>
        <w:pStyle w:val="11"/>
        <w:tabs>
          <w:tab w:val="right" w:leader="dot" w:pos="9345"/>
        </w:tabs>
      </w:pPr>
      <w:r>
        <w:t>Заключение …………………………………………………………………………………….24</w:t>
      </w:r>
    </w:p>
    <w:p w:rsidR="00DF28E4" w:rsidRDefault="002649E9" w:rsidP="00DF28E4">
      <w:pPr>
        <w:pStyle w:val="11"/>
        <w:tabs>
          <w:tab w:val="right" w:leader="dot" w:pos="9345"/>
        </w:tabs>
      </w:pPr>
      <w:r>
        <w:t xml:space="preserve">Приложение. </w:t>
      </w:r>
      <w:hyperlink w:anchor="_Toc263244563" w:history="1">
        <w:r w:rsidR="00DF28E4" w:rsidRPr="008B24EB">
          <w:rPr>
            <w:rStyle w:val="a6"/>
            <w:noProof/>
          </w:rPr>
          <w:t>Инструкционная карта</w:t>
        </w:r>
        <w:r>
          <w:rPr>
            <w:rStyle w:val="a6"/>
            <w:noProof/>
          </w:rPr>
          <w:t>……</w:t>
        </w:r>
        <w:r w:rsidR="00F235D2">
          <w:rPr>
            <w:noProof/>
            <w:webHidden/>
          </w:rPr>
          <w:t>……………………………………………………</w:t>
        </w:r>
      </w:hyperlink>
      <w:r w:rsidR="00F235D2">
        <w:t>25</w:t>
      </w:r>
    </w:p>
    <w:p w:rsidR="00F235D2" w:rsidRPr="00F235D2" w:rsidRDefault="00F235D2" w:rsidP="00F235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35D2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………………………………………………………………………………………30</w:t>
      </w:r>
    </w:p>
    <w:p w:rsidR="006960A8" w:rsidRDefault="003F54D6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6FE2">
        <w:rPr>
          <w:sz w:val="28"/>
          <w:szCs w:val="28"/>
        </w:rPr>
        <w:fldChar w:fldCharType="end"/>
      </w: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8E4" w:rsidRDefault="00DF28E4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0C5D" w:rsidRDefault="00390C5D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DCB" w:rsidRDefault="00D37DCB" w:rsidP="00DF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2F33" w:rsidRPr="00D22F33" w:rsidRDefault="00D22F33" w:rsidP="00D22F3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263244552"/>
      <w:r w:rsidRPr="00D22F33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DF28E4" w:rsidRPr="00D53C54" w:rsidRDefault="00D22F33" w:rsidP="00D53C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F33">
        <w:rPr>
          <w:rFonts w:ascii="Times New Roman" w:hAnsi="Times New Roman" w:cs="Times New Roman"/>
          <w:sz w:val="24"/>
          <w:szCs w:val="24"/>
        </w:rPr>
        <w:t>Для организации производственного обучения в настоящее время мастеру производственного обучения недостаточно опираться на имеющиеся знания и опыт, необходимо его педагогическое творчество.</w:t>
      </w:r>
      <w:r w:rsidR="00D53C54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>Педагогическое творчество может выражаться в создании новых и совершенствовании существующих форм, методов и средств обучения.</w:t>
      </w:r>
      <w:r w:rsidR="00D53C54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>Особую возможность для этого раскрывает теория педагогического проектирования.</w:t>
      </w:r>
      <w:r w:rsidR="00D53C54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>Формирование умений проектирования уроков является важной задачей при подготовке педагога профессионального обучения.</w:t>
      </w:r>
      <w:r w:rsidR="00D53C54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 xml:space="preserve">Под педагогическим проектированием понимают предварительную разработку основных деталей предстоящей деятельности учащихся и педагогов. Оно связано с разработкой эффективной деятельности мастеров </w:t>
      </w:r>
      <w:proofErr w:type="spellStart"/>
      <w:proofErr w:type="gramStart"/>
      <w:r w:rsidRPr="00D22F3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2F33">
        <w:rPr>
          <w:rFonts w:ascii="Times New Roman" w:hAnsi="Times New Roman" w:cs="Times New Roman"/>
          <w:sz w:val="24"/>
          <w:szCs w:val="24"/>
        </w:rPr>
        <w:t xml:space="preserve">/о и учащихся, сводит к минимуму однообразную работу мастеров </w:t>
      </w:r>
      <w:proofErr w:type="spellStart"/>
      <w:r w:rsidRPr="00D22F3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22F33">
        <w:rPr>
          <w:rFonts w:ascii="Times New Roman" w:hAnsi="Times New Roman" w:cs="Times New Roman"/>
          <w:sz w:val="24"/>
          <w:szCs w:val="24"/>
        </w:rPr>
        <w:t>/о и оставляет больше места для творчества.</w:t>
      </w:r>
      <w:r w:rsidR="00D53C54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обучения, владея технологией проектирования, осмысленно может разрабатывать каждый компонент технологии обучения, а </w:t>
      </w:r>
      <w:proofErr w:type="gramStart"/>
      <w:r w:rsidRPr="00D22F3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22F33">
        <w:rPr>
          <w:rFonts w:ascii="Times New Roman" w:hAnsi="Times New Roman" w:cs="Times New Roman"/>
          <w:sz w:val="24"/>
          <w:szCs w:val="24"/>
        </w:rPr>
        <w:t xml:space="preserve"> может рассчитывать и на эффективность формируемых у учащихся профессиональных умений и навыков.</w:t>
      </w:r>
      <w:r w:rsidR="00D53C54">
        <w:rPr>
          <w:rFonts w:ascii="Times New Roman" w:hAnsi="Times New Roman" w:cs="Times New Roman"/>
          <w:sz w:val="24"/>
          <w:szCs w:val="24"/>
        </w:rPr>
        <w:t xml:space="preserve"> </w:t>
      </w:r>
      <w:r w:rsidR="00D53C54" w:rsidRPr="00D53C54">
        <w:rPr>
          <w:rFonts w:ascii="Times New Roman" w:hAnsi="Times New Roman" w:cs="Times New Roman"/>
          <w:sz w:val="24"/>
          <w:szCs w:val="24"/>
        </w:rPr>
        <w:t>Владея обо</w:t>
      </w:r>
      <w:r w:rsidR="00D53C54">
        <w:rPr>
          <w:rFonts w:ascii="Times New Roman" w:hAnsi="Times New Roman" w:cs="Times New Roman"/>
          <w:sz w:val="24"/>
          <w:szCs w:val="24"/>
        </w:rPr>
        <w:t>бщенными знаниями практического</w:t>
      </w:r>
      <w:r w:rsidR="00D53C54" w:rsidRPr="00D53C54">
        <w:rPr>
          <w:rFonts w:ascii="Times New Roman" w:hAnsi="Times New Roman" w:cs="Times New Roman"/>
          <w:sz w:val="24"/>
          <w:szCs w:val="24"/>
        </w:rPr>
        <w:t xml:space="preserve"> обучения – ученик быстрее превращает знания в убеждения и применяет их на практике. </w:t>
      </w: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F33" w:rsidRDefault="00D22F33" w:rsidP="00D22F3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E1B" w:rsidRDefault="001D3E1B" w:rsidP="00D22F3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263244553"/>
    </w:p>
    <w:p w:rsidR="001D3E1B" w:rsidRDefault="001D3E1B" w:rsidP="00D22F3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D3E1B" w:rsidRDefault="001D3E1B" w:rsidP="00D22F3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D3E1B" w:rsidRDefault="001D3E1B" w:rsidP="00B12A5B">
      <w:pPr>
        <w:pStyle w:val="1"/>
        <w:rPr>
          <w:rFonts w:ascii="Times New Roman" w:hAnsi="Times New Roman"/>
          <w:sz w:val="24"/>
          <w:szCs w:val="24"/>
        </w:rPr>
      </w:pPr>
    </w:p>
    <w:p w:rsidR="00B12A5B" w:rsidRPr="00B12A5B" w:rsidRDefault="00B12A5B" w:rsidP="00B12A5B">
      <w:pPr>
        <w:rPr>
          <w:lang w:eastAsia="ru-RU"/>
        </w:rPr>
      </w:pPr>
    </w:p>
    <w:p w:rsidR="00D22F33" w:rsidRPr="00D22F33" w:rsidRDefault="00D22F33" w:rsidP="00D22F3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22F33">
        <w:rPr>
          <w:rFonts w:ascii="Times New Roman" w:hAnsi="Times New Roman"/>
          <w:sz w:val="24"/>
          <w:szCs w:val="24"/>
        </w:rPr>
        <w:lastRenderedPageBreak/>
        <w:t>Глава Ι. Теоретические основы проектирования урока теоретического обучения.</w:t>
      </w:r>
      <w:bookmarkEnd w:id="1"/>
    </w:p>
    <w:p w:rsidR="00D22F33" w:rsidRPr="00D22F33" w:rsidRDefault="00D22F33" w:rsidP="00D22F33">
      <w:pPr>
        <w:rPr>
          <w:rFonts w:ascii="Times New Roman" w:hAnsi="Times New Roman" w:cs="Times New Roman"/>
          <w:sz w:val="24"/>
          <w:szCs w:val="24"/>
        </w:rPr>
      </w:pPr>
    </w:p>
    <w:p w:rsidR="00D22F33" w:rsidRPr="00D22F33" w:rsidRDefault="00D22F33" w:rsidP="00D22F33">
      <w:pPr>
        <w:pStyle w:val="1"/>
        <w:rPr>
          <w:rFonts w:ascii="Times New Roman" w:hAnsi="Times New Roman"/>
          <w:sz w:val="24"/>
          <w:szCs w:val="24"/>
        </w:rPr>
      </w:pPr>
      <w:bookmarkStart w:id="2" w:name="_Toc263244554"/>
      <w:r w:rsidRPr="00D22F33">
        <w:rPr>
          <w:rFonts w:ascii="Times New Roman" w:hAnsi="Times New Roman"/>
          <w:sz w:val="24"/>
          <w:szCs w:val="24"/>
        </w:rPr>
        <w:t>1.1. Понятие педагогического проектирования</w:t>
      </w:r>
      <w:bookmarkEnd w:id="2"/>
    </w:p>
    <w:p w:rsidR="001D3E1B" w:rsidRPr="0019034F" w:rsidRDefault="00D22F33" w:rsidP="0019034F">
      <w:pPr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22F33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настоящее время в педагогической литературе и в высказывани</w:t>
      </w:r>
      <w:r w:rsidRPr="00D22F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22F33">
        <w:rPr>
          <w:rFonts w:ascii="Times New Roman" w:hAnsi="Times New Roman" w:cs="Times New Roman"/>
          <w:color w:val="000000"/>
          <w:spacing w:val="-5"/>
          <w:sz w:val="24"/>
          <w:szCs w:val="24"/>
        </w:rPr>
        <w:t>ях педагогов-практиков термин «проектирование» употребляется  до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вольно часто. Оно связывается с разработкой конкретных уроков, от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22F3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дельных тем, целых учебных дисциплин, комплексов учебных заня</w:t>
      </w:r>
      <w:r w:rsidRPr="00D22F3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22F33">
        <w:rPr>
          <w:rFonts w:ascii="Times New Roman" w:hAnsi="Times New Roman" w:cs="Times New Roman"/>
          <w:color w:val="000000"/>
          <w:spacing w:val="-7"/>
          <w:sz w:val="24"/>
          <w:szCs w:val="24"/>
        </w:rPr>
        <w:t>тий или учебных предметов</w:t>
      </w:r>
      <w:r w:rsidRPr="00D22F33">
        <w:rPr>
          <w:rFonts w:ascii="Times New Roman" w:hAnsi="Times New Roman" w:cs="Times New Roman"/>
          <w:sz w:val="24"/>
          <w:szCs w:val="24"/>
        </w:rPr>
        <w:t>.</w:t>
      </w:r>
      <w:r w:rsidR="001D3E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Педагогическое проектирование способствует созданию более техно</w:t>
      </w:r>
      <w:r w:rsidRPr="00D22F33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D22F33">
        <w:rPr>
          <w:rFonts w:ascii="Times New Roman" w:hAnsi="Times New Roman" w:cs="Times New Roman"/>
          <w:color w:val="000000"/>
          <w:spacing w:val="-11"/>
          <w:sz w:val="24"/>
          <w:szCs w:val="24"/>
        </w:rPr>
        <w:t>логичных педагогических объектов, включая и педагогические процессы.</w:t>
      </w:r>
      <w:r w:rsidR="001D3E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Использование педагогического проектирования сводит к мини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22F33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муму рутинную работу преподавателя и оставляет больше места для конструктивно</w:t>
      </w:r>
      <w:r w:rsidRPr="00D22F3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го творческого поиска.</w:t>
      </w:r>
      <w:r w:rsidR="001D3E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>Педагогическое проектирование связано с разработкой эффектив</w:t>
      </w:r>
      <w:r w:rsidRPr="00D22F33">
        <w:rPr>
          <w:rFonts w:ascii="Times New Roman" w:hAnsi="Times New Roman" w:cs="Times New Roman"/>
          <w:sz w:val="24"/>
          <w:szCs w:val="24"/>
        </w:rPr>
        <w:softHyphen/>
        <w:t xml:space="preserve">ной деятельности как мастеров </w:t>
      </w:r>
      <w:proofErr w:type="spellStart"/>
      <w:proofErr w:type="gramStart"/>
      <w:r w:rsidRPr="00D22F3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2F33">
        <w:rPr>
          <w:rFonts w:ascii="Times New Roman" w:hAnsi="Times New Roman" w:cs="Times New Roman"/>
          <w:sz w:val="24"/>
          <w:szCs w:val="24"/>
        </w:rPr>
        <w:t>/о, так и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учащихся. Посредством грамотно разработанных педагогиче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22F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ских процессов, технологий и других объектов мастер </w:t>
      </w:r>
      <w:proofErr w:type="spellStart"/>
      <w:proofErr w:type="gramStart"/>
      <w:r w:rsidRPr="00D22F33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proofErr w:type="spellEnd"/>
      <w:proofErr w:type="gramEnd"/>
      <w:r w:rsidRPr="00D22F3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/о способствует </w:t>
      </w:r>
      <w:r w:rsidRPr="00D22F3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развитию и саморазвитию личности учащихся, сводит к минимуму отрицательное влияние различных факторов, обеспечивает необхо</w:t>
      </w:r>
      <w:r w:rsidRPr="00D22F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22F3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димые психолого-педагогические условия. Тем самым он создает сво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еобразный проект индивидуального развития личности в условиях </w:t>
      </w:r>
      <w:r w:rsidRPr="00D22F3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принятой педагогической системы.</w:t>
      </w:r>
      <w:r w:rsidR="001D3E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>Педагогическое проектирование  предполагает ряд этапов, определяющих  научно-обоснованный подход к решению педагогических проблем: моделирование, проектирование и конструирование</w:t>
      </w:r>
      <w:r w:rsidRPr="00D22F33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1D3E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i/>
          <w:sz w:val="24"/>
          <w:szCs w:val="24"/>
        </w:rPr>
        <w:t>Педагогическое моделирование</w:t>
      </w:r>
      <w:r w:rsidRPr="00D22F33">
        <w:rPr>
          <w:rFonts w:ascii="Times New Roman" w:hAnsi="Times New Roman" w:cs="Times New Roman"/>
          <w:sz w:val="24"/>
          <w:szCs w:val="24"/>
        </w:rPr>
        <w:t xml:space="preserve"> в нашем случае предполагает  разработку общей идеи, создание модели  технологии обучения и основных путей ее  реализации</w:t>
      </w:r>
      <w:r w:rsidRPr="00D22F33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1D3E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i/>
          <w:sz w:val="24"/>
          <w:szCs w:val="24"/>
        </w:rPr>
        <w:t xml:space="preserve">Педагогическое проектирование </w:t>
      </w:r>
      <w:r w:rsidRPr="00D22F33">
        <w:rPr>
          <w:rFonts w:ascii="Times New Roman" w:hAnsi="Times New Roman" w:cs="Times New Roman"/>
          <w:sz w:val="24"/>
          <w:szCs w:val="24"/>
        </w:rPr>
        <w:t>- дальнейшая разработка созданной модели и доведение ее до уровня практического использования.</w:t>
      </w:r>
      <w:r w:rsidR="001D3E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i/>
          <w:sz w:val="24"/>
          <w:szCs w:val="24"/>
        </w:rPr>
        <w:t xml:space="preserve">Педагогическое конструирование </w:t>
      </w:r>
      <w:r w:rsidRPr="00D22F33">
        <w:rPr>
          <w:rFonts w:ascii="Times New Roman" w:hAnsi="Times New Roman" w:cs="Times New Roman"/>
          <w:sz w:val="24"/>
          <w:szCs w:val="24"/>
        </w:rPr>
        <w:t xml:space="preserve">- завершающий этап проектирования урока. </w:t>
      </w:r>
      <w:r w:rsidRPr="00D22F33">
        <w:rPr>
          <w:rFonts w:ascii="Times New Roman" w:hAnsi="Times New Roman" w:cs="Times New Roman"/>
          <w:color w:val="000000"/>
          <w:sz w:val="24"/>
          <w:szCs w:val="24"/>
        </w:rPr>
        <w:t xml:space="preserve">Проект детализируется до базовых </w:t>
      </w:r>
      <w:r w:rsidRPr="00D22F3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компонентов, до конкретных действий реаль</w:t>
      </w:r>
      <w:r w:rsidRPr="00D22F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ных участников педагогического процесса.</w:t>
      </w:r>
      <w:r w:rsidR="001D3E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Все объекты педагогического проектирования тесно связаны между собой, так как педагогические процессы осущест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вляются в рамках определенных педагогических систем, а педагоги</w:t>
      </w:r>
      <w:r w:rsidRPr="00D22F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22F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ческие ситуации возникают в рамках конкретных педагогических </w:t>
      </w:r>
      <w:r w:rsidRPr="00D22F3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процессов.</w:t>
      </w:r>
      <w:bookmarkStart w:id="3" w:name="_Toc263244556"/>
    </w:p>
    <w:p w:rsidR="005D39FF" w:rsidRDefault="00D22F33" w:rsidP="005D39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22F33">
        <w:rPr>
          <w:rFonts w:ascii="Times New Roman" w:hAnsi="Times New Roman"/>
          <w:sz w:val="24"/>
          <w:szCs w:val="24"/>
        </w:rPr>
        <w:t xml:space="preserve">Глава ΙΙ. Проектирование уроков индивидуального производственного обучения </w:t>
      </w:r>
    </w:p>
    <w:p w:rsidR="00D22F33" w:rsidRPr="00D22F33" w:rsidRDefault="00D22F33" w:rsidP="005D39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22F33">
        <w:rPr>
          <w:rFonts w:ascii="Times New Roman" w:hAnsi="Times New Roman"/>
          <w:sz w:val="24"/>
          <w:szCs w:val="24"/>
        </w:rPr>
        <w:t xml:space="preserve">по теме </w:t>
      </w:r>
      <w:r w:rsidR="00B578B2">
        <w:rPr>
          <w:rFonts w:ascii="Times New Roman" w:hAnsi="Times New Roman"/>
          <w:sz w:val="24"/>
          <w:szCs w:val="24"/>
        </w:rPr>
        <w:t>«Вождение трактора МТЗ-100</w:t>
      </w:r>
      <w:r w:rsidRPr="00D22F33">
        <w:rPr>
          <w:rFonts w:ascii="Times New Roman" w:hAnsi="Times New Roman"/>
          <w:sz w:val="24"/>
          <w:szCs w:val="24"/>
        </w:rPr>
        <w:t>».</w:t>
      </w:r>
      <w:bookmarkEnd w:id="3"/>
    </w:p>
    <w:p w:rsidR="00D22F33" w:rsidRPr="00D22F33" w:rsidRDefault="00D22F33" w:rsidP="00D22F33">
      <w:pPr>
        <w:pStyle w:val="1"/>
        <w:rPr>
          <w:rFonts w:ascii="Times New Roman" w:hAnsi="Times New Roman"/>
          <w:sz w:val="24"/>
          <w:szCs w:val="24"/>
        </w:rPr>
      </w:pPr>
      <w:bookmarkStart w:id="4" w:name="_Toc263244557"/>
      <w:r w:rsidRPr="00D22F33">
        <w:rPr>
          <w:rFonts w:ascii="Times New Roman" w:hAnsi="Times New Roman"/>
          <w:sz w:val="24"/>
          <w:szCs w:val="24"/>
        </w:rPr>
        <w:t>2.1. Характеристика темы в учебном процессе.</w:t>
      </w:r>
      <w:bookmarkEnd w:id="4"/>
    </w:p>
    <w:p w:rsidR="00D22F33" w:rsidRPr="00D22F33" w:rsidRDefault="00D22F33" w:rsidP="001D3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F33">
        <w:rPr>
          <w:rFonts w:ascii="Times New Roman" w:hAnsi="Times New Roman" w:cs="Times New Roman"/>
          <w:sz w:val="24"/>
          <w:szCs w:val="24"/>
        </w:rPr>
        <w:t>Тема «Индивидуальные занятия по вождению тракторов» - начальное звено в производственном обучении будущих трактористов. Качество дальнейшего обучения, производительность труда в период работы, долговечность работы тракторов и другие показатели зависят от освоения учащимися приемов пуска и упражнений по управлению тракторами. Это обязывает мастера производственного обучения проводить занятия по индивидуальному обучению на высоком методическом уровне, технически грамотно, с учетом индивидуальных особенностей учащихся.</w:t>
      </w:r>
      <w:r w:rsidR="001D3E1B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>Совершенствование методики обучения, сочетание обучения с производительным трудом, обучение на современных, скоростных тракторах – все это повышает уровень обучения вождению тракторов, улучшает трудовое воспитание учащихся.</w:t>
      </w:r>
      <w:r w:rsidR="001D3E1B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>В соответствии с программой производственного обучения на вождение тр</w:t>
      </w:r>
      <w:r w:rsidR="001D3E1B">
        <w:rPr>
          <w:rFonts w:ascii="Times New Roman" w:hAnsi="Times New Roman" w:cs="Times New Roman"/>
          <w:sz w:val="24"/>
          <w:szCs w:val="24"/>
        </w:rPr>
        <w:t>актора категории «В» отводится 4 часа</w:t>
      </w:r>
      <w:r w:rsidRPr="00D22F33">
        <w:rPr>
          <w:rFonts w:ascii="Times New Roman" w:hAnsi="Times New Roman" w:cs="Times New Roman"/>
          <w:sz w:val="24"/>
          <w:szCs w:val="24"/>
        </w:rPr>
        <w:t>. Отрабатывается вождение трактора в трех упражнениях:</w:t>
      </w:r>
    </w:p>
    <w:p w:rsidR="00D22F33" w:rsidRPr="00D22F33" w:rsidRDefault="00D22F33" w:rsidP="00D22F33">
      <w:pPr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2F33">
        <w:rPr>
          <w:rFonts w:ascii="Times New Roman" w:hAnsi="Times New Roman" w:cs="Times New Roman"/>
          <w:sz w:val="24"/>
          <w:szCs w:val="24"/>
        </w:rPr>
        <w:lastRenderedPageBreak/>
        <w:t xml:space="preserve">Посадка (приемы действий органами управления и сигнализации). Приемы управления трактором. Подготовка к выезду. Запуск двигателя. </w:t>
      </w:r>
      <w:proofErr w:type="spellStart"/>
      <w:r w:rsidRPr="00D22F33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D22F33">
        <w:rPr>
          <w:rFonts w:ascii="Times New Roman" w:hAnsi="Times New Roman" w:cs="Times New Roman"/>
          <w:sz w:val="24"/>
          <w:szCs w:val="24"/>
        </w:rPr>
        <w:t xml:space="preserve"> с места. Остановка трактора. Движение трактора передним и задним ходом по </w:t>
      </w:r>
      <w:proofErr w:type="gramStart"/>
      <w:r w:rsidRPr="00D22F3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D22F33">
        <w:rPr>
          <w:rFonts w:ascii="Times New Roman" w:hAnsi="Times New Roman" w:cs="Times New Roman"/>
          <w:sz w:val="24"/>
          <w:szCs w:val="24"/>
        </w:rPr>
        <w:t>.</w:t>
      </w:r>
    </w:p>
    <w:p w:rsidR="00D22F33" w:rsidRPr="00D22F33" w:rsidRDefault="00D22F33" w:rsidP="00D22F33">
      <w:pPr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2F33">
        <w:rPr>
          <w:rFonts w:ascii="Times New Roman" w:hAnsi="Times New Roman" w:cs="Times New Roman"/>
          <w:sz w:val="24"/>
          <w:szCs w:val="24"/>
        </w:rPr>
        <w:t>Маневрирование в ограниченных проездах. Заезд задним ходом в бокс.</w:t>
      </w:r>
    </w:p>
    <w:p w:rsidR="00D22F33" w:rsidRPr="00D22F33" w:rsidRDefault="00D22F33" w:rsidP="00D22F33">
      <w:pPr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2F33">
        <w:rPr>
          <w:rFonts w:ascii="Times New Roman" w:hAnsi="Times New Roman" w:cs="Times New Roman"/>
          <w:sz w:val="24"/>
          <w:szCs w:val="24"/>
        </w:rPr>
        <w:t xml:space="preserve">Въезд на эстакаду, </w:t>
      </w:r>
      <w:proofErr w:type="spellStart"/>
      <w:r w:rsidRPr="00D22F33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D22F33">
        <w:rPr>
          <w:rFonts w:ascii="Times New Roman" w:hAnsi="Times New Roman" w:cs="Times New Roman"/>
          <w:sz w:val="24"/>
          <w:szCs w:val="24"/>
        </w:rPr>
        <w:t xml:space="preserve"> на подъем. Подъем и съезд с эстакады передним и задним ходом. Вождение трактора с прицепом.</w:t>
      </w:r>
    </w:p>
    <w:p w:rsidR="001D3E1B" w:rsidRPr="00427280" w:rsidRDefault="00D22F33" w:rsidP="00427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F33">
        <w:rPr>
          <w:rFonts w:ascii="Times New Roman" w:hAnsi="Times New Roman" w:cs="Times New Roman"/>
          <w:sz w:val="24"/>
          <w:szCs w:val="24"/>
        </w:rPr>
        <w:t>Эти упражнения являются основными в совершенствовании умений и навыков.</w:t>
      </w:r>
      <w:r w:rsidR="001D3E1B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 xml:space="preserve">При изучении каждого упражнения мастером </w:t>
      </w:r>
      <w:proofErr w:type="spellStart"/>
      <w:proofErr w:type="gramStart"/>
      <w:r w:rsidRPr="00D22F3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2F33">
        <w:rPr>
          <w:rFonts w:ascii="Times New Roman" w:hAnsi="Times New Roman" w:cs="Times New Roman"/>
          <w:sz w:val="24"/>
          <w:szCs w:val="24"/>
        </w:rPr>
        <w:t>/о разрабатываются технологические карты уроков производственного обучения и практические тесты для контроля и оценки учебных достижений учащихся, инструкционные карты.</w:t>
      </w:r>
      <w:r w:rsidR="001D3E1B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D22F3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2F33">
        <w:rPr>
          <w:rFonts w:ascii="Times New Roman" w:hAnsi="Times New Roman" w:cs="Times New Roman"/>
          <w:sz w:val="24"/>
          <w:szCs w:val="24"/>
        </w:rPr>
        <w:t>/о определяет учебный маршрут (направление движения трактора, места остановок, подъездов, места преодоления препятствий и т. д.)</w:t>
      </w:r>
      <w:r w:rsidR="001D3E1B">
        <w:rPr>
          <w:rFonts w:ascii="Times New Roman" w:hAnsi="Times New Roman" w:cs="Times New Roman"/>
          <w:sz w:val="24"/>
          <w:szCs w:val="24"/>
        </w:rPr>
        <w:t xml:space="preserve">. </w:t>
      </w:r>
      <w:r w:rsidRPr="00D22F33">
        <w:rPr>
          <w:rFonts w:ascii="Times New Roman" w:hAnsi="Times New Roman" w:cs="Times New Roman"/>
          <w:sz w:val="24"/>
          <w:szCs w:val="24"/>
        </w:rPr>
        <w:t xml:space="preserve">Вождение трактора в упражнении №1 включает следующие приемы: посадка в трактор, выход из него, действия органами управления и сигнализации, подготовка двигателя к пуску, пуск и остановка двигателя, </w:t>
      </w:r>
      <w:proofErr w:type="spellStart"/>
      <w:r w:rsidRPr="00D22F33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D22F33">
        <w:rPr>
          <w:rFonts w:ascii="Times New Roman" w:hAnsi="Times New Roman" w:cs="Times New Roman"/>
          <w:sz w:val="24"/>
          <w:szCs w:val="24"/>
        </w:rPr>
        <w:t xml:space="preserve"> с места, движение с переключением передач в восходящем порядке, плавное и экстренное торможение, движение трактора передним и задним ходом.</w:t>
      </w:r>
      <w:r w:rsidR="001D3E1B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>Упражнение №2 включает в себя разворот трактора на участке ограниченной ширины, проезд ворот, движение по «восьмерке» и «змейке», заезд задним ходом в бокс.</w:t>
      </w:r>
      <w:r w:rsidR="001D3E1B">
        <w:rPr>
          <w:rFonts w:ascii="Times New Roman" w:hAnsi="Times New Roman" w:cs="Times New Roman"/>
          <w:sz w:val="24"/>
          <w:szCs w:val="24"/>
        </w:rPr>
        <w:t xml:space="preserve"> </w:t>
      </w:r>
      <w:r w:rsidRPr="00D22F33">
        <w:rPr>
          <w:rFonts w:ascii="Times New Roman" w:hAnsi="Times New Roman" w:cs="Times New Roman"/>
          <w:sz w:val="24"/>
          <w:szCs w:val="24"/>
        </w:rPr>
        <w:t xml:space="preserve">Упражнение №3 включает  въезд на эстакаду, </w:t>
      </w:r>
      <w:proofErr w:type="spellStart"/>
      <w:r w:rsidRPr="00D22F33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D22F33">
        <w:rPr>
          <w:rFonts w:ascii="Times New Roman" w:hAnsi="Times New Roman" w:cs="Times New Roman"/>
          <w:sz w:val="24"/>
          <w:szCs w:val="24"/>
        </w:rPr>
        <w:t xml:space="preserve"> на подъем, съезд с эстакады передним и задним ходом, подготовка трактора с прицепом к работе, вождение трактора с прицепом.</w:t>
      </w:r>
      <w:bookmarkStart w:id="5" w:name="_Toc263244558"/>
    </w:p>
    <w:p w:rsidR="00FE605F" w:rsidRPr="00FE605F" w:rsidRDefault="00FE605F" w:rsidP="00FE605F">
      <w:pPr>
        <w:pStyle w:val="1"/>
        <w:rPr>
          <w:rFonts w:ascii="Times New Roman" w:hAnsi="Times New Roman"/>
          <w:sz w:val="24"/>
          <w:szCs w:val="24"/>
        </w:rPr>
      </w:pPr>
      <w:r w:rsidRPr="00FE605F">
        <w:rPr>
          <w:rFonts w:ascii="Times New Roman" w:hAnsi="Times New Roman"/>
          <w:sz w:val="24"/>
          <w:szCs w:val="24"/>
        </w:rPr>
        <w:t xml:space="preserve">2.2. Проект урока и методические рекомендации по теме «Посадка. Приемы управления трактором. Подготовка к выезду. Запуск двигателя. </w:t>
      </w:r>
      <w:proofErr w:type="spellStart"/>
      <w:r w:rsidRPr="00FE605F">
        <w:rPr>
          <w:rFonts w:ascii="Times New Roman" w:hAnsi="Times New Roman"/>
          <w:sz w:val="24"/>
          <w:szCs w:val="24"/>
        </w:rPr>
        <w:t>Трогание</w:t>
      </w:r>
      <w:proofErr w:type="spellEnd"/>
      <w:r w:rsidRPr="00FE605F">
        <w:rPr>
          <w:rFonts w:ascii="Times New Roman" w:hAnsi="Times New Roman"/>
          <w:sz w:val="24"/>
          <w:szCs w:val="24"/>
        </w:rPr>
        <w:t xml:space="preserve"> с места. Остановка трактора. Движение трактора передним и задним ходом по </w:t>
      </w:r>
      <w:proofErr w:type="gramStart"/>
      <w:r w:rsidRPr="00FE605F">
        <w:rPr>
          <w:rFonts w:ascii="Times New Roman" w:hAnsi="Times New Roman"/>
          <w:sz w:val="24"/>
          <w:szCs w:val="24"/>
        </w:rPr>
        <w:t>прямой</w:t>
      </w:r>
      <w:proofErr w:type="gramEnd"/>
      <w:r w:rsidRPr="00FE605F">
        <w:rPr>
          <w:rFonts w:ascii="Times New Roman" w:hAnsi="Times New Roman"/>
          <w:sz w:val="24"/>
          <w:szCs w:val="24"/>
        </w:rPr>
        <w:t>».</w:t>
      </w:r>
      <w:bookmarkEnd w:id="5"/>
    </w:p>
    <w:p w:rsidR="0025737D" w:rsidRDefault="0025737D" w:rsidP="00257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E605F" w:rsidRPr="00FE605F" w:rsidRDefault="0025737D" w:rsidP="0025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605F" w:rsidRPr="00FE605F">
        <w:rPr>
          <w:rFonts w:ascii="Times New Roman" w:hAnsi="Times New Roman" w:cs="Times New Roman"/>
          <w:sz w:val="24"/>
          <w:szCs w:val="24"/>
        </w:rPr>
        <w:t>Утверждаю</w:t>
      </w:r>
    </w:p>
    <w:p w:rsidR="00FE605F" w:rsidRPr="00FE605F" w:rsidRDefault="00FE605F" w:rsidP="0025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FE605F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FE605F" w:rsidRPr="00FE605F" w:rsidRDefault="0025737D" w:rsidP="00FE60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</w:t>
      </w:r>
    </w:p>
    <w:p w:rsidR="00FE605F" w:rsidRPr="00FE605F" w:rsidRDefault="00FE605F" w:rsidP="00FE60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05F" w:rsidRPr="00FE605F" w:rsidRDefault="00FE605F" w:rsidP="00FE6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Производственное обучение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№_______</w:t>
      </w:r>
      <w:r w:rsidRPr="00FE605F">
        <w:rPr>
          <w:rFonts w:ascii="Times New Roman" w:hAnsi="Times New Roman" w:cs="Times New Roman"/>
          <w:sz w:val="24"/>
          <w:szCs w:val="24"/>
        </w:rPr>
        <w:tab/>
      </w:r>
      <w:r w:rsidRPr="00FE605F">
        <w:rPr>
          <w:rFonts w:ascii="Times New Roman" w:hAnsi="Times New Roman" w:cs="Times New Roman"/>
          <w:sz w:val="24"/>
          <w:szCs w:val="24"/>
        </w:rPr>
        <w:tab/>
        <w:t>Дата_________</w:t>
      </w:r>
      <w:r w:rsidRPr="00FE605F">
        <w:rPr>
          <w:rFonts w:ascii="Times New Roman" w:hAnsi="Times New Roman" w:cs="Times New Roman"/>
          <w:sz w:val="24"/>
          <w:szCs w:val="24"/>
        </w:rPr>
        <w:tab/>
      </w:r>
      <w:r w:rsidRPr="00FE605F">
        <w:rPr>
          <w:rFonts w:ascii="Times New Roman" w:hAnsi="Times New Roman" w:cs="Times New Roman"/>
          <w:sz w:val="24"/>
          <w:szCs w:val="24"/>
        </w:rPr>
        <w:tab/>
        <w:t>Группа________</w:t>
      </w:r>
    </w:p>
    <w:p w:rsidR="00FE605F" w:rsidRPr="00FE605F" w:rsidRDefault="00FE605F" w:rsidP="00FE60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E605F">
        <w:rPr>
          <w:rFonts w:ascii="Times New Roman" w:hAnsi="Times New Roman" w:cs="Times New Roman"/>
          <w:sz w:val="24"/>
          <w:szCs w:val="24"/>
        </w:rPr>
        <w:t xml:space="preserve"> </w:t>
      </w:r>
      <w:r w:rsidR="00F47CE8" w:rsidRPr="00F47CE8">
        <w:rPr>
          <w:rFonts w:ascii="Times New Roman" w:eastAsia="Calibri" w:hAnsi="Times New Roman" w:cs="Times New Roman"/>
          <w:sz w:val="24"/>
          <w:szCs w:val="24"/>
        </w:rPr>
        <w:t>190629.01 Машинист дорожных и строительных машин</w:t>
      </w:r>
    </w:p>
    <w:p w:rsidR="00FE605F" w:rsidRPr="00FE605F" w:rsidRDefault="00FE605F" w:rsidP="00FE605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FE605F">
        <w:rPr>
          <w:rFonts w:ascii="Times New Roman" w:hAnsi="Times New Roman" w:cs="Times New Roman"/>
          <w:sz w:val="24"/>
          <w:szCs w:val="24"/>
        </w:rPr>
        <w:t xml:space="preserve"> </w:t>
      </w:r>
      <w:r w:rsidR="00F47CE8">
        <w:rPr>
          <w:rFonts w:ascii="Times New Roman" w:hAnsi="Times New Roman" w:cs="Times New Roman"/>
          <w:sz w:val="24"/>
          <w:szCs w:val="24"/>
        </w:rPr>
        <w:t>23.01.06  Машинист бульдозера, машинист экскаватора одноковшового, тракторист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Тема программы:</w:t>
      </w:r>
      <w:r w:rsidRPr="00FE605F">
        <w:rPr>
          <w:rFonts w:ascii="Times New Roman" w:hAnsi="Times New Roman" w:cs="Times New Roman"/>
          <w:sz w:val="24"/>
          <w:szCs w:val="24"/>
        </w:rPr>
        <w:t xml:space="preserve"> Индивидуальные занятия п</w:t>
      </w:r>
      <w:r>
        <w:rPr>
          <w:rFonts w:ascii="Times New Roman" w:hAnsi="Times New Roman" w:cs="Times New Roman"/>
          <w:sz w:val="24"/>
          <w:szCs w:val="24"/>
        </w:rPr>
        <w:t>о вождению тракторов</w:t>
      </w:r>
      <w:r w:rsidRPr="00FE605F">
        <w:rPr>
          <w:rFonts w:ascii="Times New Roman" w:hAnsi="Times New Roman" w:cs="Times New Roman"/>
          <w:sz w:val="24"/>
          <w:szCs w:val="24"/>
        </w:rPr>
        <w:t>.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E605F">
        <w:rPr>
          <w:rFonts w:ascii="Times New Roman" w:hAnsi="Times New Roman" w:cs="Times New Roman"/>
          <w:sz w:val="24"/>
          <w:szCs w:val="24"/>
        </w:rPr>
        <w:t xml:space="preserve"> Посадка (приемы действий органами управления и сигнализации). Приемы управления трактором. Подготовка к выезду. Запуск двигателя. </w:t>
      </w:r>
      <w:proofErr w:type="spellStart"/>
      <w:r w:rsidRPr="00FE605F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FE605F">
        <w:rPr>
          <w:rFonts w:ascii="Times New Roman" w:hAnsi="Times New Roman" w:cs="Times New Roman"/>
          <w:sz w:val="24"/>
          <w:szCs w:val="24"/>
        </w:rPr>
        <w:t xml:space="preserve"> с места. Остановка трактора. Движение трактора передним и задним ходом по </w:t>
      </w:r>
      <w:proofErr w:type="gramStart"/>
      <w:r w:rsidRPr="00FE605F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FE605F">
        <w:rPr>
          <w:rFonts w:ascii="Times New Roman" w:hAnsi="Times New Roman" w:cs="Times New Roman"/>
          <w:sz w:val="24"/>
          <w:szCs w:val="24"/>
        </w:rPr>
        <w:t>.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4609A8">
        <w:rPr>
          <w:rFonts w:ascii="Times New Roman" w:hAnsi="Times New Roman" w:cs="Times New Roman"/>
          <w:sz w:val="24"/>
          <w:szCs w:val="24"/>
        </w:rPr>
        <w:t xml:space="preserve"> В результате урока студент </w:t>
      </w:r>
      <w:r w:rsidRPr="00FE605F">
        <w:rPr>
          <w:rFonts w:ascii="Times New Roman" w:hAnsi="Times New Roman" w:cs="Times New Roman"/>
          <w:sz w:val="24"/>
          <w:szCs w:val="24"/>
        </w:rPr>
        <w:t>должен: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sz w:val="24"/>
          <w:szCs w:val="24"/>
        </w:rPr>
        <w:lastRenderedPageBreak/>
        <w:t xml:space="preserve">- уметь выполнять посадку в трактор; выполнять приемы управления трактором; готовить трактор к выезду; запускать двигатель; трогаться с места; останавливать трактор; двигаться передним и задним ходом </w:t>
      </w:r>
      <w:proofErr w:type="gramStart"/>
      <w:r w:rsidRPr="00FE60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605F">
        <w:rPr>
          <w:rFonts w:ascii="Times New Roman" w:hAnsi="Times New Roman" w:cs="Times New Roman"/>
          <w:sz w:val="24"/>
          <w:szCs w:val="24"/>
        </w:rPr>
        <w:t xml:space="preserve"> прямой;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sz w:val="24"/>
          <w:szCs w:val="24"/>
        </w:rPr>
        <w:t>- формировать аккуратность, внимательность;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sz w:val="24"/>
          <w:szCs w:val="24"/>
        </w:rPr>
        <w:t>- развивать наблюдательность, техническое мышление.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E605F">
        <w:rPr>
          <w:rFonts w:ascii="Times New Roman" w:hAnsi="Times New Roman" w:cs="Times New Roman"/>
          <w:sz w:val="24"/>
          <w:szCs w:val="24"/>
        </w:rPr>
        <w:t xml:space="preserve"> урок совершенствования навыков и умений.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="000438BF">
        <w:rPr>
          <w:rFonts w:ascii="Times New Roman" w:hAnsi="Times New Roman" w:cs="Times New Roman"/>
          <w:sz w:val="24"/>
          <w:szCs w:val="24"/>
        </w:rPr>
        <w:t xml:space="preserve"> Трактор МТЗ-100</w:t>
      </w:r>
      <w:r w:rsidRPr="00FE605F">
        <w:rPr>
          <w:rFonts w:ascii="Times New Roman" w:hAnsi="Times New Roman" w:cs="Times New Roman"/>
          <w:sz w:val="24"/>
          <w:szCs w:val="24"/>
        </w:rPr>
        <w:t>, набор инструментов, ветошь, аптечка, огнетушитель, инструкционная карта по ЕТО, практический тест.</w:t>
      </w:r>
    </w:p>
    <w:p w:rsidR="00FE605F" w:rsidRPr="00FE605F" w:rsidRDefault="00FE605F" w:rsidP="00FE6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5F" w:rsidRPr="00FE605F" w:rsidRDefault="00FE605F" w:rsidP="00FE6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5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E605F" w:rsidRPr="00FE605F" w:rsidRDefault="00FE605F" w:rsidP="00FE6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134"/>
        <w:gridCol w:w="1272"/>
        <w:gridCol w:w="1812"/>
      </w:tblGrid>
      <w:tr w:rsidR="00FE605F" w:rsidRPr="00FE605F" w:rsidTr="00D53C54">
        <w:trPr>
          <w:cantSplit/>
        </w:trPr>
        <w:tc>
          <w:tcPr>
            <w:tcW w:w="5353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4218" w:type="dxa"/>
            <w:gridSpan w:val="3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272" w:type="dxa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12" w:type="dxa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134" w:type="dxa"/>
            <w:vMerge w:val="restart"/>
            <w:vAlign w:val="center"/>
          </w:tcPr>
          <w:p w:rsidR="000438BF" w:rsidRPr="000438B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BF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0438BF" w:rsidRPr="000438BF">
              <w:rPr>
                <w:rFonts w:ascii="Times New Roman" w:hAnsi="Times New Roman" w:cs="Times New Roman"/>
                <w:sz w:val="24"/>
                <w:szCs w:val="24"/>
              </w:rPr>
              <w:t>ормационно</w:t>
            </w:r>
          </w:p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рецептивный</w:t>
            </w:r>
          </w:p>
        </w:tc>
        <w:tc>
          <w:tcPr>
            <w:tcW w:w="1272" w:type="dxa"/>
            <w:vMerge w:val="restart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</w:p>
        </w:tc>
        <w:tc>
          <w:tcPr>
            <w:tcW w:w="1812" w:type="dxa"/>
            <w:vMerge w:val="restart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1.1 Осмотр внешнего вида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1.2 Запись в путевой лист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134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0438BF">
            <w:pPr>
              <w:spacing w:line="240" w:lineRule="auto"/>
              <w:ind w:left="720"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2.1 Сообщение темы и цели урока</w:t>
            </w:r>
          </w:p>
        </w:tc>
        <w:tc>
          <w:tcPr>
            <w:tcW w:w="1134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репро-дуктив-ный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FE605F" w:rsidRPr="00FE605F" w:rsidRDefault="000438B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0438BF">
            <w:pPr>
              <w:spacing w:line="240" w:lineRule="auto"/>
              <w:ind w:left="720"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2.2 Актуализация опорных знаний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0438BF" w:rsidP="000438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605F" w:rsidRPr="00FE605F">
              <w:rPr>
                <w:rFonts w:ascii="Times New Roman" w:hAnsi="Times New Roman" w:cs="Times New Roman"/>
                <w:sz w:val="24"/>
                <w:szCs w:val="24"/>
              </w:rPr>
              <w:t>2.2.1 Что входит в ЕТО трактора?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0438BF" w:rsidP="000438BF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605F" w:rsidRPr="00FE605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proofErr w:type="gramStart"/>
            <w:r w:rsidR="00FE605F"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E605F"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какой последовательности осуществляется пуск двигателя?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0438BF" w:rsidP="000438BF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605F" w:rsidRPr="00FE605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proofErr w:type="gramStart"/>
            <w:r w:rsidR="00FE605F"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E605F" w:rsidRPr="00FE605F">
              <w:rPr>
                <w:rFonts w:ascii="Times New Roman" w:hAnsi="Times New Roman" w:cs="Times New Roman"/>
                <w:sz w:val="24"/>
                <w:szCs w:val="24"/>
              </w:rPr>
              <w:t>аково назначение муфты сцепления?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2.3 Объяснение нового материала и показ.</w:t>
            </w:r>
          </w:p>
        </w:tc>
        <w:tc>
          <w:tcPr>
            <w:tcW w:w="1134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 2.3.1 Посадка в трактор и приемы управления трактором.</w:t>
            </w:r>
          </w:p>
        </w:tc>
        <w:tc>
          <w:tcPr>
            <w:tcW w:w="1134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FE605F" w:rsidRPr="00FE605F" w:rsidRDefault="000438B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 2.3.2 Подготовка к выезду. Запуск двигателя.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 2.3.3 </w:t>
            </w:r>
            <w:proofErr w:type="spell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остановка трактора.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2.3.4 Движение трактора передним и задним ходом по </w:t>
            </w:r>
            <w:proofErr w:type="gram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 2.3.5 Меры безопасности при выполнении приемов и вождении трактора.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  <w:p w:rsidR="00FE605F" w:rsidRPr="00FE605F" w:rsidRDefault="00FE605F" w:rsidP="00FE605F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Изложить последовательность и выполнить следующие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репро-дуктив-ный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FE605F" w:rsidRPr="00FE605F" w:rsidRDefault="000438B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2.4.1 Посадка в трактор и действия органами управления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2.4.2 Подготовка к выезду. Запуск двигателя.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  <w:proofErr w:type="spell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остановка трактора.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2.4.4 Движение трактора по </w:t>
            </w:r>
            <w:proofErr w:type="gram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передним и задним ходом.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proofErr w:type="gram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акие меры безопасности необходимо соблюдать при вождении трактора?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 текущий инструктаж.</w:t>
            </w:r>
          </w:p>
        </w:tc>
        <w:tc>
          <w:tcPr>
            <w:tcW w:w="1134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3.1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репро-дуктив-ный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FE605F" w:rsidRPr="00FE605F" w:rsidRDefault="000438B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3.1.1 Посадка в трактор и действия органами управления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3.1.2 Подготовка к выезду. Запуск двигателя.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3.1.3 </w:t>
            </w:r>
            <w:proofErr w:type="spell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остановка трактора.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3.1.4 Движение трактора по </w:t>
            </w:r>
            <w:proofErr w:type="gramStart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FE605F">
              <w:rPr>
                <w:rFonts w:ascii="Times New Roman" w:hAnsi="Times New Roman" w:cs="Times New Roman"/>
                <w:sz w:val="24"/>
                <w:szCs w:val="24"/>
              </w:rPr>
              <w:t xml:space="preserve"> передним и задним ходом.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3.2 Целевые инструктирования:</w:t>
            </w:r>
          </w:p>
        </w:tc>
        <w:tc>
          <w:tcPr>
            <w:tcW w:w="1134" w:type="dxa"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3.2.1 Возможность учащихся самостоятельно приступить к работе.</w:t>
            </w:r>
          </w:p>
        </w:tc>
        <w:tc>
          <w:tcPr>
            <w:tcW w:w="1134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438BF">
              <w:rPr>
                <w:rFonts w:ascii="Times New Roman" w:hAnsi="Times New Roman" w:cs="Times New Roman"/>
                <w:sz w:val="24"/>
                <w:szCs w:val="24"/>
              </w:rPr>
              <w:t>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3.2.2 Соблюдение учащимися правил безопасных условий труда.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3.2.3 Правильность выполнения упражнений.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 Дополнительный инструктаж (по необходимости)</w:t>
            </w:r>
          </w:p>
        </w:tc>
        <w:tc>
          <w:tcPr>
            <w:tcW w:w="1134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1134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4.1 Итог работы учащихся, степень достижения поставленной на уроке цели.</w:t>
            </w:r>
          </w:p>
        </w:tc>
        <w:tc>
          <w:tcPr>
            <w:tcW w:w="1134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FE605F" w:rsidRPr="00FE605F" w:rsidRDefault="000438B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4.2 Анализ работы учащихся: типичные ошибки и недостатки, затруднения учащихся при выполнении приемов, их причина и пути предупреждения в дальнейшем.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4.3 Сообщение оценок и их обоснование.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4.4 Выдача домашнего задания.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5F" w:rsidRPr="00FE605F" w:rsidTr="00D53C54">
        <w:trPr>
          <w:cantSplit/>
        </w:trPr>
        <w:tc>
          <w:tcPr>
            <w:tcW w:w="5353" w:type="dxa"/>
          </w:tcPr>
          <w:p w:rsidR="00FE605F" w:rsidRPr="00FE605F" w:rsidRDefault="00FE605F" w:rsidP="00FE605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F">
              <w:rPr>
                <w:rFonts w:ascii="Times New Roman" w:hAnsi="Times New Roman" w:cs="Times New Roman"/>
                <w:sz w:val="24"/>
                <w:szCs w:val="24"/>
              </w:rPr>
              <w:t>4.5 Рефлексия</w:t>
            </w:r>
          </w:p>
        </w:tc>
        <w:tc>
          <w:tcPr>
            <w:tcW w:w="1134" w:type="dxa"/>
            <w:vMerge/>
          </w:tcPr>
          <w:p w:rsidR="00FE605F" w:rsidRPr="00FE605F" w:rsidRDefault="00FE605F" w:rsidP="00FE6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605F" w:rsidRPr="00FE605F" w:rsidRDefault="00FE605F" w:rsidP="00FE6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05F" w:rsidRPr="00FE605F" w:rsidRDefault="00FE605F" w:rsidP="00FE6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EC" w:rsidRDefault="00FE605F" w:rsidP="000632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05F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FE605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E605F">
        <w:rPr>
          <w:rFonts w:ascii="Times New Roman" w:hAnsi="Times New Roman" w:cs="Times New Roman"/>
          <w:sz w:val="24"/>
          <w:szCs w:val="24"/>
        </w:rPr>
        <w:t xml:space="preserve">/о          </w:t>
      </w:r>
      <w:r w:rsidR="000438BF">
        <w:rPr>
          <w:rFonts w:ascii="Times New Roman" w:hAnsi="Times New Roman" w:cs="Times New Roman"/>
          <w:sz w:val="24"/>
          <w:szCs w:val="24"/>
        </w:rPr>
        <w:t xml:space="preserve">               ____________________________________</w:t>
      </w:r>
    </w:p>
    <w:p w:rsidR="000632EC" w:rsidRDefault="000632EC" w:rsidP="000632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A8" w:rsidRPr="000632EC" w:rsidRDefault="004609A8" w:rsidP="000632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тест №_____</w:t>
      </w:r>
    </w:p>
    <w:p w:rsidR="004609A8" w:rsidRPr="004609A8" w:rsidRDefault="004609A8" w:rsidP="004609A8">
      <w:pPr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609A8">
        <w:rPr>
          <w:rFonts w:ascii="Times New Roman" w:hAnsi="Times New Roman" w:cs="Times New Roman"/>
          <w:sz w:val="24"/>
          <w:szCs w:val="24"/>
        </w:rPr>
        <w:t>Индивидуальные занятия по вождению тракторов.</w:t>
      </w:r>
    </w:p>
    <w:p w:rsidR="004609A8" w:rsidRPr="004609A8" w:rsidRDefault="004609A8" w:rsidP="004609A8">
      <w:pPr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4609A8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>лните посадку в трактор МТЗ-100</w:t>
      </w:r>
      <w:r w:rsidRPr="004609A8">
        <w:rPr>
          <w:rFonts w:ascii="Times New Roman" w:hAnsi="Times New Roman" w:cs="Times New Roman"/>
          <w:sz w:val="24"/>
          <w:szCs w:val="24"/>
        </w:rPr>
        <w:t xml:space="preserve">, подготовку к выезду, запуск двигателя, остановку трактора. Осуществите движение трактора передним и задним ходом по </w:t>
      </w:r>
      <w:proofErr w:type="gramStart"/>
      <w:r w:rsidRPr="004609A8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4609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808"/>
      </w:tblGrid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Оценивается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правильное выполнение операций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Выполнение ЕТО трактора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Посадка в трактор и выход из него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Действия педалями и рычагами управления, приборами сигнализации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Запуск двигателя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4609A8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движение трактора передним и задним ходом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Остановка трактора и двигателя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D53C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D53C5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Штрафные баллы снимаются </w:t>
            </w:r>
            <w:proofErr w:type="gramStart"/>
            <w:r w:rsidRPr="004609A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4609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штрафных баллов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условий труда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-5 за каждое нарушение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Неправильная посадка в трактор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Несоблюдение последовательности запуска двигателя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</w:t>
            </w:r>
            <w:proofErr w:type="spellStart"/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4609A8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начало движения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Переключение передач с шумом КП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Несвоевременное включение и выключение указателей поворотов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Резкое торможение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609A8" w:rsidRPr="004609A8" w:rsidTr="00D53C54">
        <w:tc>
          <w:tcPr>
            <w:tcW w:w="7763" w:type="dxa"/>
            <w:vAlign w:val="center"/>
          </w:tcPr>
          <w:p w:rsidR="004609A8" w:rsidRPr="004609A8" w:rsidRDefault="004609A8" w:rsidP="004609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Неправильное выполнение вращения руля</w:t>
            </w:r>
          </w:p>
        </w:tc>
        <w:tc>
          <w:tcPr>
            <w:tcW w:w="180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4609A8" w:rsidRPr="004609A8" w:rsidRDefault="004609A8" w:rsidP="0046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9A8" w:rsidRPr="004609A8" w:rsidRDefault="004609A8" w:rsidP="00460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Шкала оценки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944"/>
        <w:gridCol w:w="947"/>
        <w:gridCol w:w="947"/>
        <w:gridCol w:w="947"/>
        <w:gridCol w:w="947"/>
        <w:gridCol w:w="947"/>
        <w:gridCol w:w="947"/>
        <w:gridCol w:w="947"/>
        <w:gridCol w:w="947"/>
        <w:gridCol w:w="949"/>
      </w:tblGrid>
      <w:tr w:rsidR="004609A8" w:rsidRPr="004609A8" w:rsidTr="00D53C54"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81-95</w:t>
            </w:r>
          </w:p>
        </w:tc>
        <w:tc>
          <w:tcPr>
            <w:tcW w:w="95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</w:tr>
      <w:tr w:rsidR="004609A8" w:rsidRPr="004609A8" w:rsidTr="00D53C54"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4609A8" w:rsidRPr="004609A8" w:rsidRDefault="004609A8" w:rsidP="00D5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609A8" w:rsidRDefault="004609A8" w:rsidP="004F61C4">
      <w:pPr>
        <w:rPr>
          <w:sz w:val="28"/>
          <w:szCs w:val="28"/>
        </w:rPr>
      </w:pPr>
    </w:p>
    <w:p w:rsidR="004609A8" w:rsidRPr="004609A8" w:rsidRDefault="004609A8" w:rsidP="0046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A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4609A8" w:rsidRPr="004609A8" w:rsidRDefault="004609A8" w:rsidP="004609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2.3.1 При обучении учащихся посадке, приемам управления трактором</w:t>
      </w:r>
      <w:r w:rsidR="00257464">
        <w:rPr>
          <w:rFonts w:ascii="Times New Roman" w:hAnsi="Times New Roman" w:cs="Times New Roman"/>
          <w:sz w:val="24"/>
          <w:szCs w:val="24"/>
        </w:rPr>
        <w:t xml:space="preserve"> МТЗ-100</w:t>
      </w:r>
      <w:r w:rsidRPr="004609A8">
        <w:rPr>
          <w:rFonts w:ascii="Times New Roman" w:hAnsi="Times New Roman" w:cs="Times New Roman"/>
          <w:sz w:val="24"/>
          <w:szCs w:val="24"/>
        </w:rPr>
        <w:t xml:space="preserve">, подготовке к выезду, запуску двигателя, </w:t>
      </w:r>
      <w:proofErr w:type="spellStart"/>
      <w:r w:rsidRPr="004609A8">
        <w:rPr>
          <w:rFonts w:ascii="Times New Roman" w:hAnsi="Times New Roman" w:cs="Times New Roman"/>
          <w:sz w:val="24"/>
          <w:szCs w:val="24"/>
        </w:rPr>
        <w:t>троганию</w:t>
      </w:r>
      <w:proofErr w:type="spellEnd"/>
      <w:r w:rsidRPr="004609A8">
        <w:rPr>
          <w:rFonts w:ascii="Times New Roman" w:hAnsi="Times New Roman" w:cs="Times New Roman"/>
          <w:sz w:val="24"/>
          <w:szCs w:val="24"/>
        </w:rPr>
        <w:t xml:space="preserve"> с места, остановке трактора, движению трактора передним и задним ходом по прямой 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>/о должен учитывать то, что учащийся уже знаком с органами управления и контрольными приборами трактора МТЗ-80/82 и владеет навыками и умениями запуска двигателя и вождения трактора. Поэтому целесообразно в беседе с учащимся выяснить, что знает учащийся и скорректировать эти знания.</w:t>
      </w:r>
    </w:p>
    <w:p w:rsidR="004609A8" w:rsidRPr="004609A8" w:rsidRDefault="004609A8" w:rsidP="004609A8">
      <w:pPr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Какие контрольные приборы установлены на щитке приборов?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Что контролирует каждый из них?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 чем заключается подготовка трактора к работе?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Как определить наличие воды в радиаторе, масла в поддоне картера, топлива в баке?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 какой последовательности осуществляется пуск двигателя?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Какие меры безопасности следует соблюдать при пуске двигателя?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lastRenderedPageBreak/>
        <w:t>В какой последовательности останавливают двигатель?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В какой последовательности осуществляется </w:t>
      </w:r>
      <w:proofErr w:type="spellStart"/>
      <w:r w:rsidRPr="004609A8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4609A8">
        <w:rPr>
          <w:rFonts w:ascii="Times New Roman" w:hAnsi="Times New Roman" w:cs="Times New Roman"/>
          <w:sz w:val="24"/>
          <w:szCs w:val="24"/>
        </w:rPr>
        <w:t xml:space="preserve"> трактора с места?</w:t>
      </w:r>
    </w:p>
    <w:p w:rsidR="004609A8" w:rsidRPr="004609A8" w:rsidRDefault="004609A8" w:rsidP="00460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Как остановить трактор?</w:t>
      </w:r>
    </w:p>
    <w:p w:rsidR="004609A8" w:rsidRPr="004609A8" w:rsidRDefault="004609A8" w:rsidP="004609A8">
      <w:pPr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2.3.2 </w:t>
      </w:r>
      <w:r w:rsidRPr="004609A8">
        <w:rPr>
          <w:rFonts w:ascii="Times New Roman" w:hAnsi="Times New Roman" w:cs="Times New Roman"/>
          <w:sz w:val="24"/>
          <w:szCs w:val="24"/>
          <w:u w:val="single"/>
        </w:rPr>
        <w:t>Подготовка к выезду. Запуск двигателя.</w:t>
      </w:r>
      <w:r w:rsidRPr="0046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A8" w:rsidRPr="004609A8" w:rsidRDefault="004609A8" w:rsidP="004609A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>/о должен обратить внимание учащегося на тот факт, что все действия должны быть отработаны им до автоматизма. Готовность трактора к работе проверяется путем внешнего осмотра крепления деталей и узлов, затяжки сливных пробок заправочных баков, крепления защитных щитков, капота, кабины. При необходимости крепление подтягивается. Проверяется состояние рулевого управления и ходовой части, затем определяется необходимость дозаправки трактора топливом, маслом и водой.</w:t>
      </w:r>
    </w:p>
    <w:p w:rsidR="004609A8" w:rsidRPr="004609A8" w:rsidRDefault="004609A8" w:rsidP="004609A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Выполнив подготовительные операции, приступаем к пуску двигателя: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включаем стояночный тормоз трактора;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открываем кран топливного бака;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заполняем топливом и прокачиваем систему топливоподачи для удаления из нее воздуха;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устанавливаем рычаг подачи топлива в среднее положение, рычаг управления ВОМ в положение «тормоз»;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устанавливаем рычаги переключения передачи диапазонов КП в нейтральное положение;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включаем выключатель «массы»;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поворачиваем ключ включателя стартера в положение </w:t>
      </w:r>
      <w:r w:rsidRPr="00460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09A8">
        <w:rPr>
          <w:rFonts w:ascii="Times New Roman" w:hAnsi="Times New Roman" w:cs="Times New Roman"/>
          <w:sz w:val="24"/>
          <w:szCs w:val="24"/>
        </w:rPr>
        <w:t xml:space="preserve"> («Пуск») и удерживаем его до запуска двигателя, но не более 15 секунд; если двигатель не запустился, повторное включение производим не ранее, чем через 30-40 сек.</w:t>
      </w:r>
    </w:p>
    <w:p w:rsidR="004609A8" w:rsidRPr="00257464" w:rsidRDefault="004609A8" w:rsidP="00257464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 w:rsidRPr="00257464">
        <w:rPr>
          <w:rFonts w:ascii="Times New Roman" w:hAnsi="Times New Roman" w:cs="Times New Roman"/>
          <w:sz w:val="24"/>
          <w:szCs w:val="24"/>
          <w:u w:val="single"/>
        </w:rPr>
        <w:t>Трогание</w:t>
      </w:r>
      <w:proofErr w:type="spellEnd"/>
      <w:r w:rsidRPr="00257464">
        <w:rPr>
          <w:rFonts w:ascii="Times New Roman" w:hAnsi="Times New Roman" w:cs="Times New Roman"/>
          <w:sz w:val="24"/>
          <w:szCs w:val="24"/>
          <w:u w:val="single"/>
        </w:rPr>
        <w:t xml:space="preserve"> с места и остановка трактора</w:t>
      </w:r>
      <w:r w:rsidRPr="00257464">
        <w:rPr>
          <w:rFonts w:ascii="Times New Roman" w:hAnsi="Times New Roman" w:cs="Times New Roman"/>
          <w:sz w:val="24"/>
          <w:szCs w:val="24"/>
        </w:rPr>
        <w:t>.</w:t>
      </w:r>
    </w:p>
    <w:p w:rsidR="004609A8" w:rsidRPr="00257464" w:rsidRDefault="004609A8" w:rsidP="00257464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>Чтобы привести трактор в движение, необходимо выполнить следующие операции: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уменьшить обороты двигателя;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выжать до отказа педаль сцепления;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выбрать требуемый диапазон КП для чего:</w:t>
      </w:r>
    </w:p>
    <w:p w:rsidR="004609A8" w:rsidRPr="004609A8" w:rsidRDefault="004609A8" w:rsidP="0025746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переместить рычаг диапазона в крайнее правое (подпружиненное) положение и потянуть его на себя или толкнув рычаг от себя для выбора </w:t>
      </w:r>
      <w:r w:rsidRPr="004609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09A8">
        <w:rPr>
          <w:rFonts w:ascii="Times New Roman" w:hAnsi="Times New Roman" w:cs="Times New Roman"/>
          <w:sz w:val="24"/>
          <w:szCs w:val="24"/>
        </w:rPr>
        <w:t xml:space="preserve"> (низшего) или </w:t>
      </w:r>
      <w:r w:rsidRPr="00460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09A8">
        <w:rPr>
          <w:rFonts w:ascii="Times New Roman" w:hAnsi="Times New Roman" w:cs="Times New Roman"/>
          <w:sz w:val="24"/>
          <w:szCs w:val="24"/>
        </w:rPr>
        <w:t xml:space="preserve"> (высшего) режима, соответственно.</w:t>
      </w:r>
    </w:p>
    <w:p w:rsidR="004609A8" w:rsidRPr="004609A8" w:rsidRDefault="004609A8" w:rsidP="0025746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возвратить рычаг в нейтральное положение («</w:t>
      </w:r>
      <w:r w:rsidRPr="004609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609A8">
        <w:rPr>
          <w:rFonts w:ascii="Times New Roman" w:hAnsi="Times New Roman" w:cs="Times New Roman"/>
          <w:sz w:val="24"/>
          <w:szCs w:val="24"/>
        </w:rPr>
        <w:t>») и далее влево для выбора требуемого диапазона, в соответствии со схемой переключения;</w:t>
      </w:r>
    </w:p>
    <w:p w:rsidR="004609A8" w:rsidRPr="004609A8" w:rsidRDefault="004609A8" w:rsidP="0025746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с помощью рычага переключения передач выбрать желаемую скорость в соответствии со схемой </w:t>
      </w:r>
      <w:r w:rsidRPr="004609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09A8">
        <w:rPr>
          <w:rFonts w:ascii="Times New Roman" w:hAnsi="Times New Roman" w:cs="Times New Roman"/>
          <w:sz w:val="24"/>
          <w:szCs w:val="24"/>
        </w:rPr>
        <w:t>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выключить стояночный тормоз, плавно отпустить педаль сцепления, одновременно увеличивая обороты двигателя. Трактор придет в движение.</w:t>
      </w:r>
    </w:p>
    <w:p w:rsidR="004609A8" w:rsidRPr="004609A8" w:rsidRDefault="004609A8" w:rsidP="004609A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09A8" w:rsidRPr="00257464" w:rsidRDefault="004609A8" w:rsidP="00257464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>Для остановки трактора необходимо: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уменьшить обороты двигателя;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выжать полностью педаль сцепления;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установить рычаг переключения передач и рычаг переключения диапазонов в нейтральное положение;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отпустить педаль сцепления;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остановить трактор с помощью рабочих тормозов;</w:t>
      </w:r>
    </w:p>
    <w:p w:rsidR="004609A8" w:rsidRPr="004609A8" w:rsidRDefault="004609A8" w:rsidP="002574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lastRenderedPageBreak/>
        <w:t>включить стояночный тормоз.</w:t>
      </w:r>
    </w:p>
    <w:p w:rsidR="004609A8" w:rsidRPr="004609A8" w:rsidRDefault="004609A8" w:rsidP="00460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A8" w:rsidRPr="004609A8" w:rsidRDefault="004609A8" w:rsidP="004609A8">
      <w:pPr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2.3.4 </w:t>
      </w:r>
      <w:r w:rsidRPr="004609A8">
        <w:rPr>
          <w:rFonts w:ascii="Times New Roman" w:hAnsi="Times New Roman" w:cs="Times New Roman"/>
          <w:sz w:val="24"/>
          <w:szCs w:val="24"/>
          <w:u w:val="single"/>
        </w:rPr>
        <w:t>Движение трактора передним и задним ходом</w:t>
      </w:r>
      <w:r w:rsidRPr="004609A8">
        <w:rPr>
          <w:rFonts w:ascii="Times New Roman" w:hAnsi="Times New Roman" w:cs="Times New Roman"/>
          <w:sz w:val="24"/>
          <w:szCs w:val="24"/>
        </w:rPr>
        <w:t>.</w:t>
      </w:r>
    </w:p>
    <w:p w:rsidR="004609A8" w:rsidRPr="004609A8" w:rsidRDefault="004609A8" w:rsidP="004609A8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 xml:space="preserve">/о корректирует полученные раннее умения и навыки учащихся по вождению, дает учащимся больше самостоятельности. Учащийся все свои действия показывает и проговаривает. 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 xml:space="preserve">/о напоминает о правилах техники безопасности при вождении трактора. Затем он дает возможность учащимся запустить двигатель, прогреть его и приступить к показу управления трактором. 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 xml:space="preserve">/о отмечает допущенные ошибки и при неправильном выполнении какой-либо операции сам показывает и объясняет, как правильно выполняется тот или иной прием. Убедившись, что учащийся правильно все выполняет, переходит к следующему этапу: плавному </w:t>
      </w:r>
      <w:proofErr w:type="spellStart"/>
      <w:r w:rsidRPr="004609A8">
        <w:rPr>
          <w:rFonts w:ascii="Times New Roman" w:hAnsi="Times New Roman" w:cs="Times New Roman"/>
          <w:sz w:val="24"/>
          <w:szCs w:val="24"/>
        </w:rPr>
        <w:t>троганию</w:t>
      </w:r>
      <w:proofErr w:type="spellEnd"/>
      <w:r w:rsidRPr="004609A8">
        <w:rPr>
          <w:rFonts w:ascii="Times New Roman" w:hAnsi="Times New Roman" w:cs="Times New Roman"/>
          <w:sz w:val="24"/>
          <w:szCs w:val="24"/>
        </w:rPr>
        <w:t xml:space="preserve"> трактора с места, переключению передач и вождению трактора </w:t>
      </w:r>
      <w:proofErr w:type="gramStart"/>
      <w:r w:rsidRPr="004609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09A8">
        <w:rPr>
          <w:rFonts w:ascii="Times New Roman" w:hAnsi="Times New Roman" w:cs="Times New Roman"/>
          <w:sz w:val="24"/>
          <w:szCs w:val="24"/>
        </w:rPr>
        <w:t xml:space="preserve"> прямой и с поворотами. 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 xml:space="preserve">/о постоянно находится с учащимся в кабине, следит за приемами переключения передач и ставит перед учащимся первую задачу и дает команду на переключение передач на ходу (с низшей на высшую и наоборот). 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>/о следит за каждым движением учащегося, за его посадкой, положением рук на рулевом колесе, распределением внимания при переключении передач на ходу.</w:t>
      </w:r>
    </w:p>
    <w:p w:rsidR="004609A8" w:rsidRPr="004609A8" w:rsidRDefault="004609A8" w:rsidP="004609A8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Убедившись, что учащийся выполняет все приемы вождения передним ходом с поворотами, пользуется тормозными педалями, т.е. при повороте влево поворачивает влево рулевое колесо, одновременно плавно нажимает на педаль левого тормоза и наоборот при повороте вправо, 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 xml:space="preserve">/о ставит перед учащимся следующую задачу: вождение трактора задним ходом. Это намного труднее, поэтому мастер напоминает учащимся о концентрации внимания при движении задним ходом и проверяет усвоение этого упражнения ранее. Мастер </w:t>
      </w:r>
      <w:proofErr w:type="spellStart"/>
      <w:proofErr w:type="gramStart"/>
      <w:r w:rsidRPr="004609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09A8">
        <w:rPr>
          <w:rFonts w:ascii="Times New Roman" w:hAnsi="Times New Roman" w:cs="Times New Roman"/>
          <w:sz w:val="24"/>
          <w:szCs w:val="24"/>
        </w:rPr>
        <w:t>/о в произвольной последовательности, обеспечивающей выполнение приема, подает команду учащемуся на движение задним ходом, для выяснения навыков учащегося.</w:t>
      </w:r>
    </w:p>
    <w:p w:rsidR="004609A8" w:rsidRPr="004609A8" w:rsidRDefault="004609A8" w:rsidP="004609A8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>Порядок движения задним ходом должен быть следующим:</w:t>
      </w:r>
    </w:p>
    <w:p w:rsidR="004609A8" w:rsidRPr="004609A8" w:rsidRDefault="004609A8" w:rsidP="002574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 подать звуковой сигнал;</w:t>
      </w:r>
    </w:p>
    <w:p w:rsidR="004609A8" w:rsidRPr="004609A8" w:rsidRDefault="004609A8" w:rsidP="002574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 посмотреть в зеркало заднего вида;</w:t>
      </w:r>
    </w:p>
    <w:p w:rsidR="004609A8" w:rsidRPr="004609A8" w:rsidRDefault="004609A8" w:rsidP="002574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 выжать педаль сцепления до упора;</w:t>
      </w:r>
    </w:p>
    <w:p w:rsidR="004609A8" w:rsidRPr="004609A8" w:rsidRDefault="004609A8" w:rsidP="002574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 включить диапазон заднего хода и первую передачу;</w:t>
      </w:r>
    </w:p>
    <w:p w:rsidR="004609A8" w:rsidRPr="004609A8" w:rsidRDefault="004609A8" w:rsidP="002574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 плавно отпустить педаль сцепления, одновременно нажимая на педаль управления подачей топлива и полностью отпустить рычаг стояночного тормоза;</w:t>
      </w:r>
    </w:p>
    <w:p w:rsidR="004609A8" w:rsidRPr="004609A8" w:rsidRDefault="004609A8" w:rsidP="0025746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8">
        <w:rPr>
          <w:rFonts w:ascii="Times New Roman" w:hAnsi="Times New Roman" w:cs="Times New Roman"/>
          <w:sz w:val="24"/>
          <w:szCs w:val="24"/>
        </w:rPr>
        <w:t xml:space="preserve"> следить за траекторией движения трактора в зеркало заднего вида.</w:t>
      </w:r>
    </w:p>
    <w:p w:rsidR="004F61C4" w:rsidRDefault="004609A8" w:rsidP="005D39F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>Мастер следит за приемами, выполняемыми учащимся, и при неправильном выполнении сам показывает и объясняет учащемуся повторно.</w:t>
      </w:r>
    </w:p>
    <w:p w:rsidR="004F61C4" w:rsidRDefault="004F61C4" w:rsidP="004F61C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A00F9" w:rsidRDefault="00CA00F9" w:rsidP="004F61C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A00F9" w:rsidRDefault="00CA00F9" w:rsidP="004F61C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A00F9" w:rsidRDefault="00CA00F9" w:rsidP="004F61C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A00F9" w:rsidRDefault="00CA00F9" w:rsidP="004F61C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57464" w:rsidRPr="00257464" w:rsidRDefault="00257464" w:rsidP="00257464">
      <w:pPr>
        <w:pStyle w:val="1"/>
        <w:rPr>
          <w:rFonts w:ascii="Times New Roman" w:hAnsi="Times New Roman"/>
          <w:sz w:val="24"/>
          <w:szCs w:val="24"/>
        </w:rPr>
      </w:pPr>
      <w:bookmarkStart w:id="6" w:name="_Toc263244559"/>
      <w:r w:rsidRPr="00257464">
        <w:rPr>
          <w:rFonts w:ascii="Times New Roman" w:hAnsi="Times New Roman"/>
          <w:sz w:val="24"/>
          <w:szCs w:val="24"/>
        </w:rPr>
        <w:lastRenderedPageBreak/>
        <w:t>2.3. Проект урока и методические рекомендации по теме «Маневрирование в ограниченных проездах. Заезд задним ходом в бокс».</w:t>
      </w:r>
      <w:bookmarkEnd w:id="6"/>
    </w:p>
    <w:p w:rsidR="00257464" w:rsidRPr="00257464" w:rsidRDefault="00257464" w:rsidP="002574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>Утверждаю</w:t>
      </w:r>
    </w:p>
    <w:p w:rsidR="00257464" w:rsidRPr="00257464" w:rsidRDefault="00257464" w:rsidP="002574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257464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257464" w:rsidRPr="00257464" w:rsidRDefault="00257464" w:rsidP="002574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Производственное обучение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>Урок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57464">
        <w:rPr>
          <w:rFonts w:ascii="Times New Roman" w:hAnsi="Times New Roman" w:cs="Times New Roman"/>
          <w:sz w:val="24"/>
          <w:szCs w:val="24"/>
        </w:rPr>
        <w:tab/>
      </w:r>
      <w:r w:rsidRPr="00257464">
        <w:rPr>
          <w:rFonts w:ascii="Times New Roman" w:hAnsi="Times New Roman" w:cs="Times New Roman"/>
          <w:sz w:val="24"/>
          <w:szCs w:val="24"/>
        </w:rPr>
        <w:tab/>
        <w:t>Дата_________</w:t>
      </w:r>
      <w:r w:rsidRPr="00257464">
        <w:rPr>
          <w:rFonts w:ascii="Times New Roman" w:hAnsi="Times New Roman" w:cs="Times New Roman"/>
          <w:sz w:val="24"/>
          <w:szCs w:val="24"/>
        </w:rPr>
        <w:tab/>
      </w:r>
      <w:r w:rsidRPr="00257464">
        <w:rPr>
          <w:rFonts w:ascii="Times New Roman" w:hAnsi="Times New Roman" w:cs="Times New Roman"/>
          <w:sz w:val="24"/>
          <w:szCs w:val="24"/>
        </w:rPr>
        <w:tab/>
        <w:t>Группа________</w:t>
      </w:r>
    </w:p>
    <w:p w:rsidR="00257464" w:rsidRPr="00257464" w:rsidRDefault="00257464" w:rsidP="0025746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257464">
        <w:rPr>
          <w:rFonts w:ascii="Times New Roman" w:hAnsi="Times New Roman" w:cs="Times New Roman"/>
          <w:sz w:val="24"/>
          <w:szCs w:val="24"/>
        </w:rPr>
        <w:t xml:space="preserve"> </w:t>
      </w:r>
      <w:r w:rsidRPr="00F47CE8">
        <w:rPr>
          <w:rFonts w:ascii="Times New Roman" w:eastAsia="Calibri" w:hAnsi="Times New Roman" w:cs="Times New Roman"/>
          <w:sz w:val="24"/>
          <w:szCs w:val="24"/>
        </w:rPr>
        <w:t>190629.01 Машинист дорожных и строительных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464" w:rsidRDefault="00257464" w:rsidP="00257464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25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23.01.06  Машинист бульдозера, машинист экскаватора одноковшового, тракторист.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Тема программы:</w:t>
      </w:r>
      <w:r w:rsidRPr="00257464">
        <w:rPr>
          <w:rFonts w:ascii="Times New Roman" w:hAnsi="Times New Roman" w:cs="Times New Roman"/>
          <w:sz w:val="24"/>
          <w:szCs w:val="24"/>
        </w:rPr>
        <w:t xml:space="preserve"> Индивидуальные занятия п</w:t>
      </w:r>
      <w:r>
        <w:rPr>
          <w:rFonts w:ascii="Times New Roman" w:hAnsi="Times New Roman" w:cs="Times New Roman"/>
          <w:sz w:val="24"/>
          <w:szCs w:val="24"/>
        </w:rPr>
        <w:t>о вождению тракторов</w:t>
      </w:r>
      <w:r w:rsidRPr="00257464">
        <w:rPr>
          <w:rFonts w:ascii="Times New Roman" w:hAnsi="Times New Roman" w:cs="Times New Roman"/>
          <w:sz w:val="24"/>
          <w:szCs w:val="24"/>
        </w:rPr>
        <w:t>.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57464">
        <w:rPr>
          <w:rFonts w:ascii="Times New Roman" w:hAnsi="Times New Roman" w:cs="Times New Roman"/>
          <w:sz w:val="24"/>
          <w:szCs w:val="24"/>
        </w:rPr>
        <w:t xml:space="preserve"> Маневрирование в ограниченных проездах. Заезд задним ходом в бокс.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57464">
        <w:rPr>
          <w:rFonts w:ascii="Times New Roman" w:hAnsi="Times New Roman" w:cs="Times New Roman"/>
          <w:sz w:val="24"/>
          <w:szCs w:val="24"/>
        </w:rPr>
        <w:t xml:space="preserve"> В результате урока учащийся должен: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>- уметь выполнять развороты трактора на участке ограниченной ширины; въезжать и выезжать из габаритного дворика; двигаться по «восьмерке» и «змейке»; заезжать задним ходом в бокс; проезжать ворота;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>- формировать ответственность и аккуратность при выполнении упражнений; - развивать устойчивое внимание, сосредоточенность, точное и четкое зрительное восприятие, пространственное мышление.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57464">
        <w:rPr>
          <w:rFonts w:ascii="Times New Roman" w:hAnsi="Times New Roman" w:cs="Times New Roman"/>
          <w:sz w:val="24"/>
          <w:szCs w:val="24"/>
        </w:rPr>
        <w:t xml:space="preserve"> урок совершенствования навыков и умений.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Трактор МТЗ-100</w:t>
      </w:r>
      <w:r w:rsidRPr="00257464">
        <w:rPr>
          <w:rFonts w:ascii="Times New Roman" w:hAnsi="Times New Roman" w:cs="Times New Roman"/>
          <w:sz w:val="24"/>
          <w:szCs w:val="24"/>
        </w:rPr>
        <w:t>, набор инструментов, ветошь, аптечка, огнетушитель, инструкционная карта по ЕТО, практический тест.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134"/>
        <w:gridCol w:w="1272"/>
        <w:gridCol w:w="1812"/>
      </w:tblGrid>
      <w:tr w:rsidR="00257464" w:rsidRPr="00257464" w:rsidTr="00D53C54">
        <w:trPr>
          <w:cantSplit/>
        </w:trPr>
        <w:tc>
          <w:tcPr>
            <w:tcW w:w="5353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4218" w:type="dxa"/>
            <w:gridSpan w:val="3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57464" w:rsidRPr="00257464" w:rsidTr="00D53C54">
        <w:trPr>
          <w:cantSplit/>
        </w:trPr>
        <w:tc>
          <w:tcPr>
            <w:tcW w:w="5353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272" w:type="dxa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12" w:type="dxa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134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</w:p>
        </w:tc>
        <w:tc>
          <w:tcPr>
            <w:tcW w:w="1812" w:type="dxa"/>
            <w:vMerge w:val="restart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1.1 Осмотр внешнего вида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1.2 Запись в путевой лист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 инструктаж</w:t>
            </w:r>
          </w:p>
        </w:tc>
        <w:tc>
          <w:tcPr>
            <w:tcW w:w="1134" w:type="dxa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2.1 Сообщение темы и цели урока</w:t>
            </w:r>
          </w:p>
        </w:tc>
        <w:tc>
          <w:tcPr>
            <w:tcW w:w="1134" w:type="dxa"/>
            <w:vMerge w:val="restart"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2.2 Актуализация опорных знаний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2.2.1 Что входит в ЕТО трактора?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2.2.2</w:t>
            </w:r>
            <w:proofErr w:type="gramStart"/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какой последовательности осуществляется пуск двигателя?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2.2.3</w:t>
            </w:r>
            <w:proofErr w:type="gramStart"/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ак осуществить контроль за работой двигателя по приборам?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2.3 Объяснение нового материала и показ.</w:t>
            </w:r>
          </w:p>
        </w:tc>
        <w:tc>
          <w:tcPr>
            <w:tcW w:w="1134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 2.3.1 Разворот трактора на участке ограниченной ширины.</w:t>
            </w:r>
          </w:p>
        </w:tc>
        <w:tc>
          <w:tcPr>
            <w:tcW w:w="1134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 2.3.2 Въезд и выезд из габаритного дворика.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 2.3.3 Движение по «восьмерке» и «змейке».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 2.3.4 Заезд задним ходом в бокс.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 2.3.5 Проезд ворот.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 xml:space="preserve">  2.3.6 Соблюдение мер безопасности при маневрировании трактора в ограниченных проездах и при заезде задним ходом в бокс.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257464" w:rsidRPr="00257464" w:rsidRDefault="00257464" w:rsidP="00257464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Изложить последовательность и выполнить следующие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27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2.4.1 Разворот трактора на участке ограниченной ширины.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2.4.2 Въезд и выезд из габаритного дворика.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2.4.3 Движение по «восьмерке» и «змейке».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2.4.4 Заезд задним ходом в бокс.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2.4.5 Проезд ворот.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2.4.6 Меры безопасности при маневрировании трактора в ограниченных проездах и при заезде задним ходом в бокс.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и текущий инструктаж.</w:t>
            </w:r>
          </w:p>
        </w:tc>
        <w:tc>
          <w:tcPr>
            <w:tcW w:w="1134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3.1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27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3.1.1 Разворот трактора на участке ограниченной ширины.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3.1.2 Въезд и выезд из габаритного дворика.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3.1.3 Движение по «восьмерке» и «змейке».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3.1.4 Заезд задним ходом в бокс.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3.1.5 Проезд ворот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3.2 Целевые инструктирования:</w:t>
            </w:r>
          </w:p>
        </w:tc>
        <w:tc>
          <w:tcPr>
            <w:tcW w:w="1134" w:type="dxa"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3.2.1 Возможность учащихся самостоятельно приступить к работе.</w:t>
            </w:r>
          </w:p>
        </w:tc>
        <w:tc>
          <w:tcPr>
            <w:tcW w:w="1134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3.2.2 Соблюдение учащимися правил безопасных условий труда.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3.2.3 Правильность выполнения упражнений.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3.2.4 Дополнительный инструктаж (по необходимости)</w:t>
            </w:r>
          </w:p>
        </w:tc>
        <w:tc>
          <w:tcPr>
            <w:tcW w:w="1134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1134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4.1 Итог работы учащихся, степень достижения поставленной на уроке цели.</w:t>
            </w:r>
          </w:p>
        </w:tc>
        <w:tc>
          <w:tcPr>
            <w:tcW w:w="1134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практический тест</w:t>
            </w:r>
          </w:p>
        </w:tc>
        <w:tc>
          <w:tcPr>
            <w:tcW w:w="1812" w:type="dxa"/>
            <w:vMerge w:val="restart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4.2 Анализ работы учащихся: типичные ошибки и недостатки, затруднения учащихся при выполнении приемов, их причина и пути предупреждения в дальнейшем.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4.3 Сообщение оценок и их обоснование.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4.4 Выдача домашнего задания.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64" w:rsidRPr="00257464" w:rsidTr="00D53C54">
        <w:trPr>
          <w:cantSplit/>
        </w:trPr>
        <w:tc>
          <w:tcPr>
            <w:tcW w:w="5353" w:type="dxa"/>
          </w:tcPr>
          <w:p w:rsidR="00257464" w:rsidRPr="00257464" w:rsidRDefault="00257464" w:rsidP="0025746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4.5 Рефлексия</w:t>
            </w:r>
          </w:p>
        </w:tc>
        <w:tc>
          <w:tcPr>
            <w:tcW w:w="1134" w:type="dxa"/>
            <w:vMerge/>
          </w:tcPr>
          <w:p w:rsidR="00257464" w:rsidRPr="00257464" w:rsidRDefault="00257464" w:rsidP="00257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25746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57464">
        <w:rPr>
          <w:rFonts w:ascii="Times New Roman" w:hAnsi="Times New Roman" w:cs="Times New Roman"/>
          <w:sz w:val="24"/>
          <w:szCs w:val="24"/>
        </w:rPr>
        <w:t xml:space="preserve">/о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464" w:rsidRPr="00257464" w:rsidRDefault="00D03E49" w:rsidP="00CA0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тест №_____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57464">
        <w:rPr>
          <w:rFonts w:ascii="Times New Roman" w:hAnsi="Times New Roman" w:cs="Times New Roman"/>
          <w:sz w:val="24"/>
          <w:szCs w:val="24"/>
        </w:rPr>
        <w:t>Индивидуальные занятия по вождению тракторов.</w:t>
      </w:r>
    </w:p>
    <w:p w:rsidR="00257464" w:rsidRPr="00257464" w:rsidRDefault="00257464" w:rsidP="00257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задание: </w:t>
      </w:r>
      <w:r w:rsidRPr="00257464">
        <w:rPr>
          <w:rFonts w:ascii="Times New Roman" w:hAnsi="Times New Roman" w:cs="Times New Roman"/>
          <w:sz w:val="24"/>
          <w:szCs w:val="24"/>
        </w:rPr>
        <w:t>Выполните маневрирование в ограниченном проезде, заезд задним ходом в бокс.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808"/>
      </w:tblGrid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Оценивается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правильное выполнение операций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Разворот на участке ограниченной ширины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Проезд ворот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Въезд и выезд из габаритного дворика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Проезд «восьмерки», «змейки»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Заезд задним ходом в бокс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Штрафные баллы снимаются </w:t>
            </w:r>
            <w:proofErr w:type="gramStart"/>
            <w:r w:rsidRPr="0025746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257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штрафных баллов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условий труда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-5 за каждое нарушение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Большой газ и резкое отпускание сцепления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Задевание стоек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Затруднения при выборе направления вращения руля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Неконтролируемость траектории трактора внутри бокса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Большая скорость при заезде в бокс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ближайшей стойки более 20 см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57464" w:rsidRPr="00257464" w:rsidTr="00D53C54">
        <w:tc>
          <w:tcPr>
            <w:tcW w:w="7763" w:type="dxa"/>
            <w:vAlign w:val="center"/>
          </w:tcPr>
          <w:p w:rsidR="00257464" w:rsidRPr="00257464" w:rsidRDefault="00257464" w:rsidP="002574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Нахождение трактора не в середине бокса</w:t>
            </w:r>
          </w:p>
        </w:tc>
        <w:tc>
          <w:tcPr>
            <w:tcW w:w="180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464" w:rsidRPr="00257464" w:rsidRDefault="00257464" w:rsidP="00257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464">
        <w:rPr>
          <w:rFonts w:ascii="Times New Roman" w:hAnsi="Times New Roman" w:cs="Times New Roman"/>
          <w:sz w:val="24"/>
          <w:szCs w:val="24"/>
        </w:rPr>
        <w:t>Шкала оценки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944"/>
        <w:gridCol w:w="947"/>
        <w:gridCol w:w="947"/>
        <w:gridCol w:w="947"/>
        <w:gridCol w:w="947"/>
        <w:gridCol w:w="947"/>
        <w:gridCol w:w="947"/>
        <w:gridCol w:w="947"/>
        <w:gridCol w:w="947"/>
        <w:gridCol w:w="949"/>
      </w:tblGrid>
      <w:tr w:rsidR="00257464" w:rsidRPr="00257464" w:rsidTr="00D53C54"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81-95</w:t>
            </w:r>
          </w:p>
        </w:tc>
        <w:tc>
          <w:tcPr>
            <w:tcW w:w="95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</w:tr>
      <w:tr w:rsidR="00257464" w:rsidRPr="00257464" w:rsidTr="00D53C54"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57464" w:rsidRPr="00257464" w:rsidRDefault="00257464" w:rsidP="002574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7464" w:rsidRPr="00257464" w:rsidRDefault="00257464" w:rsidP="004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E49" w:rsidRPr="00D03E49" w:rsidRDefault="00D03E49" w:rsidP="00D03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4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D03E4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3E49">
        <w:rPr>
          <w:rFonts w:ascii="Times New Roman" w:hAnsi="Times New Roman" w:cs="Times New Roman"/>
          <w:sz w:val="24"/>
          <w:szCs w:val="24"/>
        </w:rPr>
        <w:t xml:space="preserve">/о объясняет, что в процессе изучения этой темы учащийся должен овладеть навыками технически правильного выполнения различных поворотов, </w:t>
      </w:r>
      <w:r w:rsidRPr="00D03E49">
        <w:rPr>
          <w:rFonts w:ascii="Times New Roman" w:hAnsi="Times New Roman" w:cs="Times New Roman"/>
          <w:sz w:val="24"/>
          <w:szCs w:val="24"/>
        </w:rPr>
        <w:lastRenderedPageBreak/>
        <w:t>маневрирования на участках различной ширины, глазомерной оценки габаритов трактора и ограниченных проездов. Чтобы уверенно управлять трактором в ограниченном пространстве, необходимо хорошо чувствовать габариты трактора и представлять себе траекторию движения трактора. Это достигается многократными тренировками упражнений по вождению, которые позволяют научиться маневрировать, а также довести до автоматизма навыки вращения руля и работу педалями.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При изучении упражнений маневрирования в ограниченных проездах, заезда задним ходом в бокс мастер </w:t>
      </w:r>
      <w:proofErr w:type="spellStart"/>
      <w:proofErr w:type="gramStart"/>
      <w:r w:rsidRPr="00D03E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3E49">
        <w:rPr>
          <w:rFonts w:ascii="Times New Roman" w:hAnsi="Times New Roman" w:cs="Times New Roman"/>
          <w:sz w:val="24"/>
          <w:szCs w:val="24"/>
        </w:rPr>
        <w:t>\о</w:t>
      </w:r>
      <w:proofErr w:type="spellEnd"/>
      <w:r w:rsidRPr="00D03E49">
        <w:rPr>
          <w:rFonts w:ascii="Times New Roman" w:hAnsi="Times New Roman" w:cs="Times New Roman"/>
          <w:sz w:val="24"/>
          <w:szCs w:val="24"/>
        </w:rPr>
        <w:t xml:space="preserve"> выясняет, насколько учащийся владеет навыками и умениями, изученными ранее, по вопросам:</w:t>
      </w:r>
    </w:p>
    <w:p w:rsidR="00D03E49" w:rsidRPr="00D03E49" w:rsidRDefault="00D03E49" w:rsidP="00D03E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Что входит в ЕТО трактора?</w:t>
      </w:r>
    </w:p>
    <w:p w:rsidR="00D03E49" w:rsidRPr="00D03E49" w:rsidRDefault="00D03E49" w:rsidP="00D03E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 Способы разворота на участке ограниченной ширины?</w:t>
      </w:r>
    </w:p>
    <w:p w:rsidR="00D03E49" w:rsidRPr="00D03E49" w:rsidRDefault="00D03E49" w:rsidP="00D03E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Как производится заезд в ворота передним и задним ходом?</w:t>
      </w:r>
    </w:p>
    <w:p w:rsidR="00D03E49" w:rsidRPr="00D03E49" w:rsidRDefault="00D03E49" w:rsidP="00D03E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 какой последовательности осуществляется въезд и выезд из габаритного дворика?</w:t>
      </w:r>
    </w:p>
    <w:p w:rsidR="00D03E49" w:rsidRPr="00D03E49" w:rsidRDefault="00D03E49" w:rsidP="00D03E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Как проехать передним ходом по «восьмерке» и «змейке»?</w:t>
      </w:r>
    </w:p>
    <w:p w:rsidR="00D03E49" w:rsidRPr="00D03E49" w:rsidRDefault="00D03E49" w:rsidP="00D03E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 какой последовательности выполняется заезд в бокс задним ходом?</w:t>
      </w:r>
    </w:p>
    <w:p w:rsidR="00D03E49" w:rsidRPr="00D03E49" w:rsidRDefault="00D03E49" w:rsidP="00D03E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 какой последовательности выполняется заезд в ворота передним и задним ходом?</w:t>
      </w:r>
    </w:p>
    <w:p w:rsidR="00D03E49" w:rsidRPr="00D03E49" w:rsidRDefault="00D03E49" w:rsidP="00D03E4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 какой последовательности осуществляется въезд и выезд с эстакады?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Далее мастер проводит объяснение и показ упражнений, опираясь на уже имеющийся опыт данного учащегося.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2.3.1 </w:t>
      </w:r>
      <w:r w:rsidR="00390570">
        <w:rPr>
          <w:rFonts w:ascii="Times New Roman" w:hAnsi="Times New Roman" w:cs="Times New Roman"/>
          <w:sz w:val="24"/>
          <w:szCs w:val="24"/>
          <w:u w:val="single"/>
        </w:rPr>
        <w:t>Разворот трактора МТЗ-100</w:t>
      </w:r>
      <w:r w:rsidRPr="00D03E49">
        <w:rPr>
          <w:rFonts w:ascii="Times New Roman" w:hAnsi="Times New Roman" w:cs="Times New Roman"/>
          <w:sz w:val="24"/>
          <w:szCs w:val="24"/>
          <w:u w:val="single"/>
        </w:rPr>
        <w:t xml:space="preserve"> на участке ограниченной ширины</w:t>
      </w:r>
      <w:r w:rsidRPr="00D03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E49" w:rsidRPr="00D03E49" w:rsidRDefault="00D03E49" w:rsidP="00D03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D03E4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3E49">
        <w:rPr>
          <w:rFonts w:ascii="Times New Roman" w:hAnsi="Times New Roman" w:cs="Times New Roman"/>
          <w:sz w:val="24"/>
          <w:szCs w:val="24"/>
        </w:rPr>
        <w:t>/о акцентирует внимание учащегося на то, что при ширине дороги 1,5-2 минимального радиуса поворота можно развернуть трактор только с применением заднего хода. При отработке задачи по развороту трактора допускается однократное движение задним ходом. Последовательность выполнения разворота:</w:t>
      </w:r>
    </w:p>
    <w:p w:rsidR="00D03E49" w:rsidRPr="00D03E49" w:rsidRDefault="00D03E49" w:rsidP="00D0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Выполняем поворот трактора до края проезда и перед остановкой энергично поворачиваем рулевое колесо вправо;</w:t>
      </w:r>
    </w:p>
    <w:p w:rsidR="00D03E49" w:rsidRPr="00D03E49" w:rsidRDefault="00D03E49" w:rsidP="00D0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Производим остановку трактора;</w:t>
      </w:r>
    </w:p>
    <w:p w:rsidR="00D03E49" w:rsidRPr="00D03E49" w:rsidRDefault="00D03E49" w:rsidP="00D0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Включаем заднюю передачу, выполняем движение задним ходом до края проезда с одновременным энергичным поворотом рулевого колеса вправо до упора;</w:t>
      </w:r>
    </w:p>
    <w:p w:rsidR="00D03E49" w:rsidRPr="00D03E49" w:rsidRDefault="00D03E49" w:rsidP="00D0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Производим остановку трактора;</w:t>
      </w:r>
    </w:p>
    <w:p w:rsidR="00D03E49" w:rsidRPr="00D03E49" w:rsidRDefault="00D03E49" w:rsidP="00D0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Включаем первую передачу и выполняем движение вперед с одновременным поворотом рулевого колеса влево до выхода трактора на правую сторону проезда;</w:t>
      </w:r>
    </w:p>
    <w:p w:rsidR="00D03E49" w:rsidRPr="00D03E49" w:rsidRDefault="00D03E49" w:rsidP="00D0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Производим выравнивание трактора.</w:t>
      </w:r>
    </w:p>
    <w:p w:rsidR="00D03E49" w:rsidRPr="00D03E49" w:rsidRDefault="00D03E49" w:rsidP="00D03E49">
      <w:pPr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D03E49" w:rsidRPr="00D03E49" w:rsidRDefault="00D03E49" w:rsidP="00D03E49">
      <w:pPr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2.3.2 </w:t>
      </w:r>
      <w:r w:rsidRPr="00D03E49">
        <w:rPr>
          <w:rFonts w:ascii="Times New Roman" w:hAnsi="Times New Roman" w:cs="Times New Roman"/>
          <w:sz w:val="24"/>
          <w:szCs w:val="24"/>
          <w:u w:val="single"/>
        </w:rPr>
        <w:t>Въезд и выезд из габаритного дворика</w:t>
      </w:r>
      <w:r w:rsidRPr="00D03E49">
        <w:rPr>
          <w:rFonts w:ascii="Times New Roman" w:hAnsi="Times New Roman" w:cs="Times New Roman"/>
          <w:sz w:val="24"/>
          <w:szCs w:val="24"/>
        </w:rPr>
        <w:t>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Разворот в дворике выполняется с максимальным использованием его ширины и длины. Необходимо обратить внимание учащихся на то, что крайние точки поворота трактора должны быть как можно ближе к ограничителям дворика, а движение трактора в дворике – с полностью повернутыми колесами. Для достижения этого при </w:t>
      </w:r>
      <w:proofErr w:type="spellStart"/>
      <w:r w:rsidRPr="00D03E49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D03E49">
        <w:rPr>
          <w:rFonts w:ascii="Times New Roman" w:hAnsi="Times New Roman" w:cs="Times New Roman"/>
          <w:sz w:val="24"/>
          <w:szCs w:val="24"/>
        </w:rPr>
        <w:t xml:space="preserve"> с места в крайних точках дворика рулевое колесо должно поворачиваться в нужном направлении как можно быстрее.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lastRenderedPageBreak/>
        <w:t xml:space="preserve">Мастер </w:t>
      </w:r>
      <w:proofErr w:type="spellStart"/>
      <w:proofErr w:type="gramStart"/>
      <w:r w:rsidRPr="00D03E4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3E49">
        <w:rPr>
          <w:rFonts w:ascii="Times New Roman" w:hAnsi="Times New Roman" w:cs="Times New Roman"/>
          <w:sz w:val="24"/>
          <w:szCs w:val="24"/>
        </w:rPr>
        <w:t>/о показывает, в какой последовательности отрабатывается данная задача: производим заезд в дворик передним ходом прямо, разворачиваемся в нем и осуществляем выезд.</w:t>
      </w:r>
    </w:p>
    <w:p w:rsidR="00D03E49" w:rsidRPr="00D03E49" w:rsidRDefault="00D03E49" w:rsidP="00D03E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2.3.3 </w:t>
      </w:r>
      <w:r w:rsidRPr="00D03E49">
        <w:rPr>
          <w:rFonts w:ascii="Times New Roman" w:hAnsi="Times New Roman" w:cs="Times New Roman"/>
          <w:sz w:val="24"/>
          <w:szCs w:val="24"/>
          <w:u w:val="single"/>
        </w:rPr>
        <w:t>Движение по «восьмерке» и «змейке».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При выполнении этого упражнения отрабатываются навыки маневрирования, у учащихся развивается глазомер и расчет движения. Перед проездом «восьмерки» мастер </w:t>
      </w:r>
      <w:proofErr w:type="spellStart"/>
      <w:proofErr w:type="gramStart"/>
      <w:r w:rsidRPr="00D03E4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3E49">
        <w:rPr>
          <w:rFonts w:ascii="Times New Roman" w:hAnsi="Times New Roman" w:cs="Times New Roman"/>
          <w:sz w:val="24"/>
          <w:szCs w:val="24"/>
        </w:rPr>
        <w:t xml:space="preserve">/о объясняет, что въехав в «восьмерку», лучше повернуть налево, так легче наблюдать за дорогой на втором круге «восьмерки» и выезжать из нее. При движении по «восьмерке» контролировать проезд надо только по одной стороне трактора, оставляя для этой стороны расстояние до ограничителей не более 0,5 метра. Перед правым поворотом в месте соединения кругов фигуры трактор </w:t>
      </w:r>
      <w:proofErr w:type="gramStart"/>
      <w:r w:rsidRPr="00D03E49">
        <w:rPr>
          <w:rFonts w:ascii="Times New Roman" w:hAnsi="Times New Roman" w:cs="Times New Roman"/>
          <w:sz w:val="24"/>
          <w:szCs w:val="24"/>
        </w:rPr>
        <w:t>уводится</w:t>
      </w:r>
      <w:proofErr w:type="gramEnd"/>
      <w:r w:rsidRPr="00D03E49">
        <w:rPr>
          <w:rFonts w:ascii="Times New Roman" w:hAnsi="Times New Roman" w:cs="Times New Roman"/>
          <w:sz w:val="24"/>
          <w:szCs w:val="24"/>
        </w:rPr>
        <w:t xml:space="preserve"> возможно левее, а перед левым – правее. Это делается для исключения задевания за ограничители задней частью трактора.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Целесооб</w:t>
      </w:r>
      <w:r>
        <w:rPr>
          <w:rFonts w:ascii="Times New Roman" w:hAnsi="Times New Roman" w:cs="Times New Roman"/>
          <w:sz w:val="24"/>
          <w:szCs w:val="24"/>
        </w:rPr>
        <w:t>разно обратить внимание студентов</w:t>
      </w:r>
      <w:r w:rsidRPr="00D03E49">
        <w:rPr>
          <w:rFonts w:ascii="Times New Roman" w:hAnsi="Times New Roman" w:cs="Times New Roman"/>
          <w:sz w:val="24"/>
          <w:szCs w:val="24"/>
        </w:rPr>
        <w:t xml:space="preserve"> на то, что упражнение «змейка» необходимо проехать на малой скорости, не задевая стоек, постепенно уменьшая зазор до 5-10 см с каждой стороны. Необходимо также обратить внимание учащихся на то, что на начальном этапе упражнения надо соблюдать интервал 0,5 м до стойки. При объезде нужно учитывать, что радиус поворота задних колес меньше радиуса поворота передних и контролировать расстояние от стойки до заднего крыла трактора.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2.3.4 </w:t>
      </w:r>
      <w:r w:rsidRPr="00D03E49">
        <w:rPr>
          <w:rFonts w:ascii="Times New Roman" w:hAnsi="Times New Roman" w:cs="Times New Roman"/>
          <w:sz w:val="24"/>
          <w:szCs w:val="24"/>
          <w:u w:val="single"/>
        </w:rPr>
        <w:t>Заезд задним ходом в бокс.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 этом упражнении необходимо отработать заезд в бокс задним ходом с правой и левой стороны. Выполнение упражнения целесообразно разбить на три этапа:</w:t>
      </w:r>
    </w:p>
    <w:p w:rsidR="00D03E49" w:rsidRPr="00D03E49" w:rsidRDefault="00D03E49" w:rsidP="00D03E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Поставить трактор под углом менее 45</w:t>
      </w:r>
      <w:r w:rsidRPr="00D03E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03E49">
        <w:rPr>
          <w:rFonts w:ascii="Times New Roman" w:hAnsi="Times New Roman" w:cs="Times New Roman"/>
          <w:sz w:val="24"/>
          <w:szCs w:val="24"/>
        </w:rPr>
        <w:t xml:space="preserve"> к линии середины бокса так, чтобы задний бампер касался линии ворот и на расстоянии 25-30 см от ближайшей стойки.</w:t>
      </w:r>
    </w:p>
    <w:p w:rsidR="00D03E49" w:rsidRPr="00D03E49" w:rsidRDefault="00D03E49" w:rsidP="00D03E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 xml:space="preserve">Совместить линии середины </w:t>
      </w:r>
      <w:r>
        <w:rPr>
          <w:rFonts w:ascii="Times New Roman" w:hAnsi="Times New Roman" w:cs="Times New Roman"/>
          <w:sz w:val="24"/>
          <w:szCs w:val="24"/>
        </w:rPr>
        <w:t>бокса и середины трактора и выро</w:t>
      </w:r>
      <w:r w:rsidRPr="00D03E49">
        <w:rPr>
          <w:rFonts w:ascii="Times New Roman" w:hAnsi="Times New Roman" w:cs="Times New Roman"/>
          <w:sz w:val="24"/>
          <w:szCs w:val="24"/>
        </w:rPr>
        <w:t>внять руль (колеса прямо).</w:t>
      </w:r>
    </w:p>
    <w:p w:rsidR="00D03E49" w:rsidRPr="00D03E49" w:rsidRDefault="00D03E49" w:rsidP="00D03E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Заехать в бокс и остановиться за линией ворот на 10-15 см.</w:t>
      </w:r>
    </w:p>
    <w:p w:rsidR="00D03E49" w:rsidRPr="00D03E49" w:rsidRDefault="00D03E49" w:rsidP="00D03E4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2.3.5</w:t>
      </w:r>
      <w:r w:rsidRPr="00D03E49">
        <w:rPr>
          <w:rFonts w:ascii="Times New Roman" w:hAnsi="Times New Roman" w:cs="Times New Roman"/>
          <w:sz w:val="24"/>
          <w:szCs w:val="24"/>
          <w:u w:val="single"/>
        </w:rPr>
        <w:t xml:space="preserve"> Въезд в ворота</w:t>
      </w:r>
      <w:r w:rsidRPr="00D03E49">
        <w:rPr>
          <w:rFonts w:ascii="Times New Roman" w:hAnsi="Times New Roman" w:cs="Times New Roman"/>
          <w:sz w:val="24"/>
          <w:szCs w:val="24"/>
        </w:rPr>
        <w:t>.</w:t>
      </w:r>
    </w:p>
    <w:p w:rsidR="00D03E49" w:rsidRPr="00D03E49" w:rsidRDefault="00D03E49" w:rsidP="00D03E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Последовательность действий при въезде в ворота передним и задним ходом на прилегающей стороне:</w:t>
      </w:r>
    </w:p>
    <w:p w:rsidR="00D03E49" w:rsidRPr="00D03E49" w:rsidRDefault="00D03E49" w:rsidP="00D03E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при въезде в ворота передним ходом, трактор принимается несколько левее с расчетом на прохождение правого заднего колеса;</w:t>
      </w:r>
    </w:p>
    <w:p w:rsidR="00D03E49" w:rsidRPr="00D03E49" w:rsidRDefault="00D03E49" w:rsidP="00D03E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проезжаем мимо ворот, остановка, выезд задним ходом;</w:t>
      </w:r>
    </w:p>
    <w:p w:rsidR="00D03E49" w:rsidRPr="00D03E49" w:rsidRDefault="00D03E49" w:rsidP="00D03E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49">
        <w:rPr>
          <w:rFonts w:ascii="Times New Roman" w:hAnsi="Times New Roman" w:cs="Times New Roman"/>
          <w:sz w:val="24"/>
          <w:szCs w:val="24"/>
        </w:rPr>
        <w:t>выезжаем из ворот, соблюдая меры безопасности, на уровень передних колес (задних, при движении задним ходом), замедляем движение или останавливаемся, убеждаемся в безопасности и продолжаем движение, включив указатель поворота в сторону намеченного движения.</w:t>
      </w:r>
    </w:p>
    <w:p w:rsidR="00D03E49" w:rsidRDefault="00D03E49" w:rsidP="00D03E49">
      <w:pPr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730132" w:rsidRDefault="00730132" w:rsidP="00D03E49">
      <w:pPr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730132" w:rsidRDefault="00730132" w:rsidP="00D03E49">
      <w:pPr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730132" w:rsidRPr="00D03E49" w:rsidRDefault="00730132" w:rsidP="00264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372" w:rsidRPr="00744960" w:rsidRDefault="00852372" w:rsidP="00744960">
      <w:pPr>
        <w:pStyle w:val="1"/>
        <w:rPr>
          <w:rFonts w:ascii="Times New Roman" w:hAnsi="Times New Roman"/>
          <w:sz w:val="24"/>
          <w:szCs w:val="24"/>
        </w:rPr>
      </w:pPr>
      <w:bookmarkStart w:id="7" w:name="_Toc263244560"/>
      <w:r w:rsidRPr="00744960">
        <w:rPr>
          <w:rFonts w:ascii="Times New Roman" w:hAnsi="Times New Roman"/>
          <w:sz w:val="24"/>
          <w:szCs w:val="24"/>
        </w:rPr>
        <w:lastRenderedPageBreak/>
        <w:t xml:space="preserve">2.4. Проект урока и методические рекомендации по теме «Въезд на эстакаду, </w:t>
      </w:r>
      <w:proofErr w:type="spellStart"/>
      <w:r w:rsidRPr="00744960">
        <w:rPr>
          <w:rFonts w:ascii="Times New Roman" w:hAnsi="Times New Roman"/>
          <w:sz w:val="24"/>
          <w:szCs w:val="24"/>
        </w:rPr>
        <w:t>трогание</w:t>
      </w:r>
      <w:proofErr w:type="spellEnd"/>
      <w:r w:rsidRPr="00744960">
        <w:rPr>
          <w:rFonts w:ascii="Times New Roman" w:hAnsi="Times New Roman"/>
          <w:sz w:val="24"/>
          <w:szCs w:val="24"/>
        </w:rPr>
        <w:t xml:space="preserve"> на подъем. Подъем и съезд с эстакады передним и задним ходом. Вождение трактора с прицепом».</w:t>
      </w:r>
      <w:bookmarkEnd w:id="7"/>
    </w:p>
    <w:p w:rsidR="00852372" w:rsidRPr="00744960" w:rsidRDefault="00852372" w:rsidP="00744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372" w:rsidRPr="00744960" w:rsidRDefault="00852372" w:rsidP="007449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Утверждаю</w:t>
      </w:r>
    </w:p>
    <w:p w:rsidR="00852372" w:rsidRPr="00744960" w:rsidRDefault="00852372" w:rsidP="007449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744960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852372" w:rsidRPr="00744960" w:rsidRDefault="00744960" w:rsidP="007449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52372" w:rsidRPr="00744960" w:rsidRDefault="00852372" w:rsidP="00744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372" w:rsidRPr="00744960" w:rsidRDefault="00852372" w:rsidP="00744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Производственное обучение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Урок №__</w:t>
      </w:r>
      <w:r w:rsidRPr="00744960">
        <w:rPr>
          <w:rFonts w:ascii="Times New Roman" w:hAnsi="Times New Roman" w:cs="Times New Roman"/>
          <w:sz w:val="24"/>
          <w:szCs w:val="24"/>
        </w:rPr>
        <w:tab/>
      </w:r>
      <w:r w:rsidRPr="00744960">
        <w:rPr>
          <w:rFonts w:ascii="Times New Roman" w:hAnsi="Times New Roman" w:cs="Times New Roman"/>
          <w:sz w:val="24"/>
          <w:szCs w:val="24"/>
        </w:rPr>
        <w:tab/>
        <w:t>Дата_________</w:t>
      </w:r>
      <w:r w:rsidRPr="00744960">
        <w:rPr>
          <w:rFonts w:ascii="Times New Roman" w:hAnsi="Times New Roman" w:cs="Times New Roman"/>
          <w:sz w:val="24"/>
          <w:szCs w:val="24"/>
        </w:rPr>
        <w:tab/>
      </w:r>
      <w:r w:rsidRPr="00744960">
        <w:rPr>
          <w:rFonts w:ascii="Times New Roman" w:hAnsi="Times New Roman" w:cs="Times New Roman"/>
          <w:sz w:val="24"/>
          <w:szCs w:val="24"/>
        </w:rPr>
        <w:tab/>
        <w:t>Группа________</w:t>
      </w:r>
    </w:p>
    <w:p w:rsidR="00852372" w:rsidRPr="00744960" w:rsidRDefault="00852372" w:rsidP="007449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744960">
        <w:rPr>
          <w:rFonts w:ascii="Times New Roman" w:hAnsi="Times New Roman" w:cs="Times New Roman"/>
          <w:sz w:val="24"/>
          <w:szCs w:val="24"/>
        </w:rPr>
        <w:t xml:space="preserve"> </w:t>
      </w:r>
      <w:r w:rsidR="00744960" w:rsidRPr="00F47CE8">
        <w:rPr>
          <w:rFonts w:ascii="Times New Roman" w:eastAsia="Calibri" w:hAnsi="Times New Roman" w:cs="Times New Roman"/>
          <w:sz w:val="24"/>
          <w:szCs w:val="24"/>
        </w:rPr>
        <w:t>190629.01 Машинист дорожных и строительных машин</w:t>
      </w:r>
      <w:r w:rsidR="00744960">
        <w:rPr>
          <w:rFonts w:ascii="Times New Roman" w:hAnsi="Times New Roman" w:cs="Times New Roman"/>
          <w:sz w:val="24"/>
          <w:szCs w:val="24"/>
        </w:rPr>
        <w:t>.</w:t>
      </w:r>
    </w:p>
    <w:p w:rsidR="00744960" w:rsidRDefault="00852372" w:rsidP="00744960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744960">
        <w:rPr>
          <w:rFonts w:ascii="Times New Roman" w:hAnsi="Times New Roman" w:cs="Times New Roman"/>
          <w:sz w:val="24"/>
          <w:szCs w:val="24"/>
        </w:rPr>
        <w:t xml:space="preserve"> </w:t>
      </w:r>
      <w:r w:rsidR="00744960">
        <w:rPr>
          <w:rFonts w:ascii="Times New Roman" w:hAnsi="Times New Roman" w:cs="Times New Roman"/>
          <w:sz w:val="24"/>
          <w:szCs w:val="24"/>
        </w:rPr>
        <w:t>23.01.06  Машинист бульдозера, машинист экскаватора одноковшового, тракторист.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Тема программы:</w:t>
      </w:r>
      <w:r w:rsidRPr="00744960">
        <w:rPr>
          <w:rFonts w:ascii="Times New Roman" w:hAnsi="Times New Roman" w:cs="Times New Roman"/>
          <w:sz w:val="24"/>
          <w:szCs w:val="24"/>
        </w:rPr>
        <w:t xml:space="preserve"> Индивидуальные занятия п</w:t>
      </w:r>
      <w:r w:rsidR="00744960">
        <w:rPr>
          <w:rFonts w:ascii="Times New Roman" w:hAnsi="Times New Roman" w:cs="Times New Roman"/>
          <w:sz w:val="24"/>
          <w:szCs w:val="24"/>
        </w:rPr>
        <w:t>о вождению тракторов</w:t>
      </w:r>
      <w:r w:rsidRPr="00744960">
        <w:rPr>
          <w:rFonts w:ascii="Times New Roman" w:hAnsi="Times New Roman" w:cs="Times New Roman"/>
          <w:sz w:val="24"/>
          <w:szCs w:val="24"/>
        </w:rPr>
        <w:t>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744960">
        <w:rPr>
          <w:rFonts w:ascii="Times New Roman" w:hAnsi="Times New Roman" w:cs="Times New Roman"/>
          <w:sz w:val="24"/>
          <w:szCs w:val="24"/>
        </w:rPr>
        <w:t xml:space="preserve"> Въезд на эстакаду и съезд с нее передним и задним ходом,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на подъеме. Вождение трактора с прицепом.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744960">
        <w:rPr>
          <w:rFonts w:ascii="Times New Roman" w:hAnsi="Times New Roman" w:cs="Times New Roman"/>
          <w:sz w:val="24"/>
          <w:szCs w:val="24"/>
        </w:rPr>
        <w:t xml:space="preserve"> В результате урока студент</w:t>
      </w:r>
      <w:r w:rsidRPr="0074496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- уметь выполнять въезд на эстакаду; остановку и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трактора на подъеме на эстакаду; съезд с нее передним и задним ходом; подготовку трактора и прицепа к работе; присоединение прицепа к трактору; вождение трактора с прицепом.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- формировать ответственность, аккуратность, внимательность.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- развивать сосредоточенность, точное и четкое зрительное восприятие, профессиональную находчивость.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44960">
        <w:rPr>
          <w:rFonts w:ascii="Times New Roman" w:hAnsi="Times New Roman" w:cs="Times New Roman"/>
          <w:sz w:val="24"/>
          <w:szCs w:val="24"/>
        </w:rPr>
        <w:t xml:space="preserve"> урок совершенствования навыков и умений.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="00744960">
        <w:rPr>
          <w:rFonts w:ascii="Times New Roman" w:hAnsi="Times New Roman" w:cs="Times New Roman"/>
          <w:sz w:val="24"/>
          <w:szCs w:val="24"/>
        </w:rPr>
        <w:t xml:space="preserve"> Трактор МТЗ-100</w:t>
      </w:r>
      <w:r w:rsidRPr="00744960">
        <w:rPr>
          <w:rFonts w:ascii="Times New Roman" w:hAnsi="Times New Roman" w:cs="Times New Roman"/>
          <w:sz w:val="24"/>
          <w:szCs w:val="24"/>
        </w:rPr>
        <w:t>, набор инструментов, ветошь, аптечка, огнетушитель, инструкционная карта по ЕТО, практический тест.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72" w:rsidRPr="00744960" w:rsidRDefault="00852372" w:rsidP="00744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52372" w:rsidRPr="00744960" w:rsidRDefault="00852372" w:rsidP="00744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134"/>
        <w:gridCol w:w="1272"/>
        <w:gridCol w:w="1812"/>
      </w:tblGrid>
      <w:tr w:rsidR="00852372" w:rsidRPr="00744960" w:rsidTr="00D53C54">
        <w:trPr>
          <w:cantSplit/>
        </w:trPr>
        <w:tc>
          <w:tcPr>
            <w:tcW w:w="5353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4218" w:type="dxa"/>
            <w:gridSpan w:val="3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272" w:type="dxa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12" w:type="dxa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134" w:type="dxa"/>
            <w:vMerge w:val="restart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74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ционно-рецептивный</w:t>
            </w:r>
          </w:p>
        </w:tc>
        <w:tc>
          <w:tcPr>
            <w:tcW w:w="1272" w:type="dxa"/>
            <w:vMerge w:val="restart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путевой </w:t>
            </w:r>
            <w:r w:rsidRPr="0074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</w:t>
            </w:r>
          </w:p>
        </w:tc>
        <w:tc>
          <w:tcPr>
            <w:tcW w:w="1812" w:type="dxa"/>
            <w:vMerge w:val="restart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</w:t>
            </w:r>
            <w:r w:rsidRPr="0074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 Осмотр внешнего вида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Запись в путевой лист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134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2.1 Сообщение темы и цели урока</w:t>
            </w:r>
          </w:p>
        </w:tc>
        <w:tc>
          <w:tcPr>
            <w:tcW w:w="1134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272" w:type="dxa"/>
            <w:vMerge w:val="restart"/>
            <w:vAlign w:val="center"/>
          </w:tcPr>
          <w:p w:rsidR="00852372" w:rsidRPr="00744960" w:rsidRDefault="00744960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2.2 Актуализация опорных знаний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2.2.1</w:t>
            </w:r>
            <w:proofErr w:type="gram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очему на крутых подъемах не рекомендуется переключать передачу в КП?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2.2.2</w:t>
            </w:r>
            <w:proofErr w:type="gram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екомендуется ли на крутых спусках выключать передачу КП? Почему?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2.2.3</w:t>
            </w:r>
            <w:proofErr w:type="gram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азовите последовательность присоединения прицепа к трактору МТЗ80/82?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20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2.3 Объяснение нового материала и показ.</w:t>
            </w:r>
          </w:p>
        </w:tc>
        <w:tc>
          <w:tcPr>
            <w:tcW w:w="1134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 2.3.1 Въезд на эстакаду.</w:t>
            </w:r>
          </w:p>
        </w:tc>
        <w:tc>
          <w:tcPr>
            <w:tcW w:w="1134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272" w:type="dxa"/>
            <w:vMerge w:val="restart"/>
            <w:vAlign w:val="center"/>
          </w:tcPr>
          <w:p w:rsidR="00852372" w:rsidRPr="00744960" w:rsidRDefault="00744960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 2.3.2 Остановка и </w:t>
            </w:r>
            <w:proofErr w:type="spell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на подъеме.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 2.3.3 Съезд с эстакады передним и задним ходом.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 2.3.4 Подготовка трактора и прицепа к работе.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 2.3.5 Присоединение прицепа к трактору.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 2.3.6 Вождение трактора с прицепом.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 2.3.7 Соблюдение мер безопасности при въезде и съезде с эстакады, при вождении трактора с прицепом.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852372" w:rsidRPr="00744960" w:rsidRDefault="00852372" w:rsidP="00744960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Изложить последовательность и выполнить следующие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272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 w:rsidR="00744960">
              <w:rPr>
                <w:rFonts w:ascii="Times New Roman" w:hAnsi="Times New Roman" w:cs="Times New Roman"/>
                <w:sz w:val="24"/>
                <w:szCs w:val="24"/>
              </w:rPr>
              <w:t>ор МТЗ-100</w:t>
            </w:r>
          </w:p>
        </w:tc>
        <w:tc>
          <w:tcPr>
            <w:tcW w:w="1812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2.4.1 Въезд на эстакаду, </w:t>
            </w:r>
            <w:proofErr w:type="spell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 и съезд с нее передним и задним ходом.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2.4.2 Подготовка трактора с прицепом к работе.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2.4.3 Присоединение прицепа к трактору.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2.4.4 Вождение трактора с прицепом.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  <w:proofErr w:type="gram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акие меры безопасности должны соблюдаться при выполнении этих упражнений?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 текущий инструктаж.</w:t>
            </w:r>
          </w:p>
        </w:tc>
        <w:tc>
          <w:tcPr>
            <w:tcW w:w="1134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3.1 Упражнения:</w:t>
            </w:r>
          </w:p>
        </w:tc>
        <w:tc>
          <w:tcPr>
            <w:tcW w:w="1134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272" w:type="dxa"/>
            <w:vMerge w:val="restart"/>
            <w:vAlign w:val="center"/>
          </w:tcPr>
          <w:p w:rsidR="00852372" w:rsidRPr="00744960" w:rsidRDefault="00744960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3.1.1 Въезд на эстакаду, </w:t>
            </w:r>
            <w:proofErr w:type="spell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 и съезд с нее передним и задним ходом.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3.1.2 Подготовка трактора с прицепом к работе.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3.1.3 Присоединение прицепа к трактору.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3.1.4 Вождение трактора с прицепом.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3.2 Целевые инструктирования:</w:t>
            </w:r>
          </w:p>
        </w:tc>
        <w:tc>
          <w:tcPr>
            <w:tcW w:w="1134" w:type="dxa"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3.2.1 Возможность учащихся самостоятельно приступить к работе.</w:t>
            </w:r>
          </w:p>
        </w:tc>
        <w:tc>
          <w:tcPr>
            <w:tcW w:w="1134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852372" w:rsidRPr="00744960" w:rsidRDefault="00744960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МТЗ-100</w:t>
            </w:r>
          </w:p>
        </w:tc>
        <w:tc>
          <w:tcPr>
            <w:tcW w:w="1812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3.2.2 Соблюдение учащимися правил безопасных условий труда.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3.2.3 Правильность выполнения упражнений.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3.2.4 Дополнительный инструктаж (по необходимости)</w:t>
            </w:r>
          </w:p>
        </w:tc>
        <w:tc>
          <w:tcPr>
            <w:tcW w:w="1134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1134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4.1 Итог работы учащихся, степень достижения поставленной на уроке цели.</w:t>
            </w:r>
          </w:p>
        </w:tc>
        <w:tc>
          <w:tcPr>
            <w:tcW w:w="1134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272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практический тест</w:t>
            </w:r>
          </w:p>
        </w:tc>
        <w:tc>
          <w:tcPr>
            <w:tcW w:w="1812" w:type="dxa"/>
            <w:vMerge w:val="restart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4.2 Анализ работы учащихся: типичные ошибки и недостатки, затруднения учащихся при выполнении приемов, их причина и пути предупреждения в дальнейшем.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4.3 Сообщение оценок и их обоснование.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4.4 Выдача домашнего задания.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72" w:rsidRPr="00744960" w:rsidTr="00D53C54">
        <w:trPr>
          <w:cantSplit/>
        </w:trPr>
        <w:tc>
          <w:tcPr>
            <w:tcW w:w="5353" w:type="dxa"/>
          </w:tcPr>
          <w:p w:rsidR="00852372" w:rsidRPr="00744960" w:rsidRDefault="00852372" w:rsidP="0074496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4.5 Рефлексия</w:t>
            </w:r>
          </w:p>
        </w:tc>
        <w:tc>
          <w:tcPr>
            <w:tcW w:w="1134" w:type="dxa"/>
            <w:vMerge/>
          </w:tcPr>
          <w:p w:rsidR="00852372" w:rsidRPr="00744960" w:rsidRDefault="00852372" w:rsidP="0074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372" w:rsidRPr="00744960" w:rsidRDefault="00852372" w:rsidP="00744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72" w:rsidRPr="00744960" w:rsidRDefault="00852372" w:rsidP="00744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74496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44960">
        <w:rPr>
          <w:rFonts w:ascii="Times New Roman" w:hAnsi="Times New Roman" w:cs="Times New Roman"/>
          <w:sz w:val="24"/>
          <w:szCs w:val="24"/>
        </w:rPr>
        <w:t xml:space="preserve">/о          </w:t>
      </w:r>
      <w:r w:rsidR="00744960">
        <w:rPr>
          <w:rFonts w:ascii="Times New Roman" w:hAnsi="Times New Roman" w:cs="Times New Roman"/>
          <w:sz w:val="24"/>
          <w:szCs w:val="24"/>
        </w:rPr>
        <w:t xml:space="preserve">                   ______________________________</w:t>
      </w:r>
    </w:p>
    <w:p w:rsidR="00852372" w:rsidRDefault="00852372" w:rsidP="00744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7F" w:rsidRPr="00744960" w:rsidRDefault="001F4A7F" w:rsidP="00744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72" w:rsidRPr="00744960" w:rsidRDefault="00744960" w:rsidP="001F4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тест №_____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4960">
        <w:rPr>
          <w:rFonts w:ascii="Times New Roman" w:hAnsi="Times New Roman" w:cs="Times New Roman"/>
          <w:sz w:val="24"/>
          <w:szCs w:val="24"/>
        </w:rPr>
        <w:t>Индивидуальные занятия по вождению тракторов.</w:t>
      </w:r>
    </w:p>
    <w:p w:rsidR="00852372" w:rsidRPr="00744960" w:rsidRDefault="00852372" w:rsidP="007449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744960">
        <w:rPr>
          <w:rFonts w:ascii="Times New Roman" w:hAnsi="Times New Roman" w:cs="Times New Roman"/>
          <w:sz w:val="24"/>
          <w:szCs w:val="24"/>
        </w:rPr>
        <w:t xml:space="preserve">Выполните въезд на эстакаду,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на подъеме и съезд с эстакады передним и задним ходом, вождение трактора с прицепом</w:t>
      </w:r>
      <w:proofErr w:type="gramStart"/>
      <w:r w:rsidRPr="0074496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808"/>
      </w:tblGrid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Оценивается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правильное выполнение операций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Въезд на эстакаду.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</w:t>
            </w:r>
            <w:proofErr w:type="spell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на подъеме на эстакаду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Съезд с эстакады передним и задним ходом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Подготовка трактора и прицепа к работе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Присоединение прицепа к трактору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Остановка трактора и двигателя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Штрафные баллы снимаются </w:t>
            </w:r>
            <w:proofErr w:type="gramStart"/>
            <w:r w:rsidRPr="0074496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7449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штрафных баллов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Нарушение правил безопасности условий труда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-5 за каждое нарушение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Скатывание трактора назад при въезде на эстакаду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Неточная установка трактора на эстакаде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Увеличение газа до большого (двигатель «ревет»)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Медленное отпускание педали сцепления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Несоблюдение последовательности подготовки трактора к работе и присоединения прицепа к трактору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Резкое торможение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Несвоевременное включение и выключение указателей поворота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</w:t>
            </w:r>
            <w:proofErr w:type="spellStart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744960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начало движения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52372" w:rsidRPr="00744960" w:rsidTr="00D53C54">
        <w:tc>
          <w:tcPr>
            <w:tcW w:w="7763" w:type="dxa"/>
            <w:vAlign w:val="center"/>
          </w:tcPr>
          <w:p w:rsidR="00852372" w:rsidRPr="00744960" w:rsidRDefault="00852372" w:rsidP="007449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Большая скорость на поворотах</w:t>
            </w:r>
          </w:p>
        </w:tc>
        <w:tc>
          <w:tcPr>
            <w:tcW w:w="180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852372" w:rsidRDefault="00852372" w:rsidP="00744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E2F" w:rsidRPr="00744960" w:rsidRDefault="007F2E2F" w:rsidP="00744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372" w:rsidRPr="00744960" w:rsidRDefault="00852372" w:rsidP="00744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lastRenderedPageBreak/>
        <w:t>Шкала оценки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944"/>
        <w:gridCol w:w="947"/>
        <w:gridCol w:w="947"/>
        <w:gridCol w:w="947"/>
        <w:gridCol w:w="947"/>
        <w:gridCol w:w="947"/>
        <w:gridCol w:w="947"/>
        <w:gridCol w:w="947"/>
        <w:gridCol w:w="947"/>
        <w:gridCol w:w="949"/>
      </w:tblGrid>
      <w:tr w:rsidR="00852372" w:rsidRPr="00744960" w:rsidTr="00D53C54"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81-96</w:t>
            </w:r>
          </w:p>
        </w:tc>
        <w:tc>
          <w:tcPr>
            <w:tcW w:w="95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</w:tr>
      <w:tr w:rsidR="00852372" w:rsidRPr="00744960" w:rsidTr="00D53C54"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52372" w:rsidRPr="00744960" w:rsidRDefault="00852372" w:rsidP="0074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52372" w:rsidRPr="00744960" w:rsidRDefault="00852372" w:rsidP="00744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372" w:rsidRPr="00744960" w:rsidRDefault="00852372" w:rsidP="009B27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6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2.3.1 </w:t>
      </w:r>
      <w:r w:rsidRPr="00744960">
        <w:rPr>
          <w:rFonts w:ascii="Times New Roman" w:hAnsi="Times New Roman" w:cs="Times New Roman"/>
          <w:sz w:val="24"/>
          <w:szCs w:val="24"/>
          <w:u w:val="single"/>
        </w:rPr>
        <w:t>Въезд на эстакаду</w:t>
      </w:r>
      <w:r w:rsidRPr="00744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При выполнении данного упражнения необходимо предупредить о недопустимости резких поворотов рулевого колеса, особенно в момент, когда передняя часть трактора при въезде находится на подъеме и эстакада не видна. Данная задача отрабатывается в следующей последовательности: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- запустить двигатель, включить первый диапазон, 1-ую передачу, плавно отпустить сцепление, начать движение к эстакаде на подъем;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- при въезде трактора на середину эстакады выжать левой ногой медаль муфты сцепления, а правой ногой нажать на педали тормоза, выключить передачу и поставить трактор на ручной тормоз (для того, чтобы трактор не скатился задним ходом с эстакады);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- выжать сцепление, включить первую передачу, правой ногой дать подачу топлива и одновременно правой рукой снимаем со стопора ручной тормоз;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- плавно отпустить педаль сцепления; когда трактор начинает движение, отпустить рычаг ручного тормоза и медленно съехать с эстакады;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- съезд задним ходом: все выполняется в обратной последовательности (включить задний диапазон и заднюю передачу).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2.3.4 </w:t>
      </w:r>
      <w:r w:rsidRPr="00744960">
        <w:rPr>
          <w:rFonts w:ascii="Times New Roman" w:hAnsi="Times New Roman" w:cs="Times New Roman"/>
          <w:sz w:val="24"/>
          <w:szCs w:val="24"/>
          <w:u w:val="single"/>
        </w:rPr>
        <w:t>Подготовка трактора и прицепа к работе</w:t>
      </w:r>
    </w:p>
    <w:p w:rsidR="00852372" w:rsidRPr="00744960" w:rsidRDefault="00CE2E4E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студент</w:t>
      </w:r>
      <w:r w:rsidR="00852372" w:rsidRPr="00744960">
        <w:rPr>
          <w:rFonts w:ascii="Times New Roman" w:hAnsi="Times New Roman" w:cs="Times New Roman"/>
          <w:sz w:val="24"/>
          <w:szCs w:val="24"/>
        </w:rPr>
        <w:t xml:space="preserve"> уже знаком с подготовкой трактора МТЗ80/82 к работе, мастер </w:t>
      </w:r>
      <w:proofErr w:type="spellStart"/>
      <w:proofErr w:type="gramStart"/>
      <w:r w:rsidR="00852372" w:rsidRPr="0074496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52372" w:rsidRPr="00744960">
        <w:rPr>
          <w:rFonts w:ascii="Times New Roman" w:hAnsi="Times New Roman" w:cs="Times New Roman"/>
          <w:sz w:val="24"/>
          <w:szCs w:val="24"/>
        </w:rPr>
        <w:t>/о испол</w:t>
      </w:r>
      <w:r>
        <w:rPr>
          <w:rFonts w:ascii="Times New Roman" w:hAnsi="Times New Roman" w:cs="Times New Roman"/>
          <w:sz w:val="24"/>
          <w:szCs w:val="24"/>
        </w:rPr>
        <w:t>ьзует метод беседы, где студент</w:t>
      </w:r>
      <w:r w:rsidR="00852372" w:rsidRPr="00744960">
        <w:rPr>
          <w:rFonts w:ascii="Times New Roman" w:hAnsi="Times New Roman" w:cs="Times New Roman"/>
          <w:sz w:val="24"/>
          <w:szCs w:val="24"/>
        </w:rPr>
        <w:t xml:space="preserve"> активно участвует в познании нового, используя ранее усвоенные и отработанные умения и навыки. Вопросы для обсуждения:</w:t>
      </w:r>
    </w:p>
    <w:p w:rsidR="00852372" w:rsidRPr="00744960" w:rsidRDefault="00852372" w:rsidP="0074496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Как проверить уровень масла в двигателе?</w:t>
      </w:r>
    </w:p>
    <w:p w:rsidR="00852372" w:rsidRPr="00744960" w:rsidRDefault="00852372" w:rsidP="0074496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Как проверить уровень охлаждающей жидкости?</w:t>
      </w:r>
    </w:p>
    <w:p w:rsidR="00852372" w:rsidRPr="00744960" w:rsidRDefault="00852372" w:rsidP="0074496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Как проверить уровень масла в трансмиссии?</w:t>
      </w:r>
    </w:p>
    <w:p w:rsidR="00852372" w:rsidRPr="00744960" w:rsidRDefault="00852372" w:rsidP="0074496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Как проверить уровень масла в маслобаке в маслобаке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гидросистемы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>?</w:t>
      </w:r>
    </w:p>
    <w:p w:rsidR="00852372" w:rsidRPr="00744960" w:rsidRDefault="00852372" w:rsidP="0074496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Как проверить уровень жидкости в бачках гидропривода управления сцеплением и рабочими тормозами:</w:t>
      </w:r>
    </w:p>
    <w:p w:rsidR="00852372" w:rsidRPr="00744960" w:rsidRDefault="00852372" w:rsidP="0074496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Как проверить уровень масла в маслобаке ГОРУ?</w:t>
      </w:r>
    </w:p>
    <w:p w:rsidR="00852372" w:rsidRPr="00744960" w:rsidRDefault="00852372" w:rsidP="0074496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Как удалить конденсат из баллона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>?</w:t>
      </w:r>
    </w:p>
    <w:p w:rsidR="00852372" w:rsidRPr="00744960" w:rsidRDefault="00852372" w:rsidP="0074496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Как проверить работоспособность двигателя, рулевого управления, тормозов, приборов освещения и сигнализации?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74496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44960">
        <w:rPr>
          <w:rFonts w:ascii="Times New Roman" w:hAnsi="Times New Roman" w:cs="Times New Roman"/>
          <w:sz w:val="24"/>
          <w:szCs w:val="24"/>
        </w:rPr>
        <w:t>/о при наблюдении за учащимися для себя делает вывод, что знает учащийся, а что нужно объяснить и показать.</w:t>
      </w:r>
    </w:p>
    <w:p w:rsidR="00852372" w:rsidRPr="00744960" w:rsidRDefault="00852372" w:rsidP="007449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2.3.5 </w:t>
      </w:r>
      <w:r w:rsidRPr="00744960">
        <w:rPr>
          <w:rFonts w:ascii="Times New Roman" w:hAnsi="Times New Roman" w:cs="Times New Roman"/>
          <w:sz w:val="24"/>
          <w:szCs w:val="24"/>
          <w:u w:val="single"/>
        </w:rPr>
        <w:t>Присоединение прицепа к трактору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запустить двигатель трактора;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lastRenderedPageBreak/>
        <w:t>вывести трактор на линию, соответствующую прямому движению к прицепному устройству;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включить задний диапазон, 1-ую передачу;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плавно отпустить сцепление, одновременно нажимая на педаль управления подачей топлива;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двигаться медленно по направлению к прицепному устройству прицепа, левую ногу держа на педали муфты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сцепления</w:t>
      </w:r>
      <w:proofErr w:type="gramStart"/>
      <w:r w:rsidRPr="00744960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744960">
        <w:rPr>
          <w:rFonts w:ascii="Times New Roman" w:hAnsi="Times New Roman" w:cs="Times New Roman"/>
          <w:sz w:val="24"/>
          <w:szCs w:val="24"/>
        </w:rPr>
        <w:t xml:space="preserve"> правую на педали тормоза. Смотреть назад можно через правое или левое плечо, рулевое колесо можно поворачивать левой и правой рукой;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периодически останавливая трактор при подъезде, убедиться в правильности направления движения и при необходимости скорректировать его направление. Особенно плавным и медленным должно быть движение, когда до прицепного устройства остается 1,5-2 м.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подъехав к прицепному устройству, остановить трактор, нажав на педаль муфты сцепления и педали тормозов;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поставить трактор на ручной тормоз (во избежание отката трактора от прицепа);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с помощью пальца произвести присоединение трактора с прицепом и застопорить палец;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зачалить на тракторе страховочный трос;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подключить соединительную головку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пневмотормозной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системы прицепа к головке соединительной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пневмотормозной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системы трактора;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подключить штепсельную вилку электрооборудования прицепа к штепсельной розетке трактора;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шлангами соединить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гидросистему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прицепа к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гидрораспределителю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трактора;</w:t>
      </w:r>
    </w:p>
    <w:p w:rsidR="00852372" w:rsidRPr="00744960" w:rsidRDefault="00852372" w:rsidP="00CE2E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проверить работу всех систем трактора (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>).</w:t>
      </w:r>
    </w:p>
    <w:p w:rsidR="00852372" w:rsidRPr="00CE2E4E" w:rsidRDefault="00852372" w:rsidP="00CE2E4E">
      <w:pPr>
        <w:pStyle w:val="ac"/>
        <w:numPr>
          <w:ilvl w:val="1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4E">
        <w:rPr>
          <w:rFonts w:ascii="Times New Roman" w:hAnsi="Times New Roman" w:cs="Times New Roman"/>
          <w:sz w:val="24"/>
          <w:szCs w:val="24"/>
        </w:rPr>
        <w:t>Трактор с прицепом к работе готов.</w:t>
      </w:r>
    </w:p>
    <w:p w:rsidR="00852372" w:rsidRPr="00744960" w:rsidRDefault="00852372" w:rsidP="00744960">
      <w:pPr>
        <w:spacing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 xml:space="preserve">2.3.6 </w:t>
      </w:r>
      <w:r w:rsidRPr="00744960">
        <w:rPr>
          <w:rFonts w:ascii="Times New Roman" w:hAnsi="Times New Roman" w:cs="Times New Roman"/>
          <w:sz w:val="24"/>
          <w:szCs w:val="24"/>
          <w:u w:val="single"/>
        </w:rPr>
        <w:t xml:space="preserve">При вождении трактора с прицепом </w:t>
      </w:r>
      <w:r w:rsidRPr="00744960">
        <w:rPr>
          <w:rFonts w:ascii="Times New Roman" w:hAnsi="Times New Roman" w:cs="Times New Roman"/>
          <w:sz w:val="24"/>
          <w:szCs w:val="24"/>
        </w:rPr>
        <w:t>мастер</w:t>
      </w:r>
      <w:r w:rsidR="00CE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2E4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E2E4E">
        <w:rPr>
          <w:rFonts w:ascii="Times New Roman" w:hAnsi="Times New Roman" w:cs="Times New Roman"/>
          <w:sz w:val="24"/>
          <w:szCs w:val="24"/>
        </w:rPr>
        <w:t xml:space="preserve">/о учитывает то, что студент </w:t>
      </w:r>
      <w:r w:rsidRPr="00744960">
        <w:rPr>
          <w:rFonts w:ascii="Times New Roman" w:hAnsi="Times New Roman" w:cs="Times New Roman"/>
          <w:sz w:val="24"/>
          <w:szCs w:val="24"/>
        </w:rPr>
        <w:t xml:space="preserve">уже имеет первоначальные умения и навыки по вождению трактора МТЗ-80/82 с прицепом. Учащимся уже известны такие элементы как </w:t>
      </w:r>
      <w:proofErr w:type="spellStart"/>
      <w:r w:rsidRPr="00744960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744960">
        <w:rPr>
          <w:rFonts w:ascii="Times New Roman" w:hAnsi="Times New Roman" w:cs="Times New Roman"/>
          <w:sz w:val="24"/>
          <w:szCs w:val="24"/>
        </w:rPr>
        <w:t xml:space="preserve"> с места, движение по </w:t>
      </w:r>
      <w:proofErr w:type="gramStart"/>
      <w:r w:rsidRPr="0074496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44960">
        <w:rPr>
          <w:rFonts w:ascii="Times New Roman" w:hAnsi="Times New Roman" w:cs="Times New Roman"/>
          <w:sz w:val="24"/>
          <w:szCs w:val="24"/>
        </w:rPr>
        <w:t xml:space="preserve"> с переключением передач в восходящем и нисходящем порядке, остановка трактора. Поэтому данное упражнение является продолжением предыдущего. Целесообразно в беседе с учащимся повторить материал и выяснить, что знает учащийся.</w:t>
      </w:r>
    </w:p>
    <w:p w:rsidR="00852372" w:rsidRPr="00744960" w:rsidRDefault="00852372" w:rsidP="00744960">
      <w:pPr>
        <w:spacing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852372" w:rsidRPr="00744960" w:rsidRDefault="00852372" w:rsidP="007449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Как проверить исправность рулевого управления, ходовой части, тормозов, системы сигнализации?</w:t>
      </w:r>
    </w:p>
    <w:p w:rsidR="00852372" w:rsidRPr="00744960" w:rsidRDefault="00852372" w:rsidP="007449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На каких передачах производится вождение трактора с прицепом на подъемах и спусках, на прямых участках дороги?</w:t>
      </w:r>
    </w:p>
    <w:p w:rsidR="00852372" w:rsidRPr="00744960" w:rsidRDefault="00852372" w:rsidP="007449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60">
        <w:rPr>
          <w:rFonts w:ascii="Times New Roman" w:hAnsi="Times New Roman" w:cs="Times New Roman"/>
          <w:sz w:val="24"/>
          <w:szCs w:val="24"/>
        </w:rPr>
        <w:t>Почему остановка трактора с прицепом опасна на спуске и на подъеме?</w:t>
      </w:r>
    </w:p>
    <w:p w:rsidR="003F7A97" w:rsidRDefault="003F7A97" w:rsidP="00CE2E4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8" w:name="_Toc263244561"/>
    </w:p>
    <w:p w:rsidR="003F7A97" w:rsidRDefault="003F7A97" w:rsidP="003F7A97">
      <w:pPr>
        <w:rPr>
          <w:lang w:eastAsia="ru-RU"/>
        </w:rPr>
      </w:pPr>
    </w:p>
    <w:p w:rsidR="002649E9" w:rsidRDefault="002649E9" w:rsidP="003F7A97">
      <w:pPr>
        <w:rPr>
          <w:lang w:eastAsia="ru-RU"/>
        </w:rPr>
      </w:pPr>
    </w:p>
    <w:p w:rsidR="002649E9" w:rsidRDefault="002649E9" w:rsidP="003F7A97">
      <w:pPr>
        <w:rPr>
          <w:lang w:eastAsia="ru-RU"/>
        </w:rPr>
      </w:pPr>
    </w:p>
    <w:p w:rsidR="003F7A97" w:rsidRPr="003F7A97" w:rsidRDefault="003F7A97" w:rsidP="003F7A97">
      <w:pPr>
        <w:rPr>
          <w:lang w:eastAsia="ru-RU"/>
        </w:rPr>
      </w:pPr>
    </w:p>
    <w:p w:rsidR="00CE2E4E" w:rsidRPr="00CE2E4E" w:rsidRDefault="00CE2E4E" w:rsidP="00CE2E4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E2E4E">
        <w:rPr>
          <w:rFonts w:ascii="Times New Roman" w:hAnsi="Times New Roman"/>
          <w:sz w:val="24"/>
          <w:szCs w:val="24"/>
        </w:rPr>
        <w:lastRenderedPageBreak/>
        <w:t>Заключение</w:t>
      </w:r>
      <w:bookmarkEnd w:id="8"/>
    </w:p>
    <w:p w:rsidR="00CE2E4E" w:rsidRPr="00CE2E4E" w:rsidRDefault="00CE2E4E" w:rsidP="003905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4E">
        <w:rPr>
          <w:rFonts w:ascii="Times New Roman" w:hAnsi="Times New Roman" w:cs="Times New Roman"/>
          <w:sz w:val="24"/>
          <w:szCs w:val="24"/>
        </w:rPr>
        <w:t>Мастер производственного обучения, владея технологией проектирования, осмысленно может разрабатывать каждый компонент технологии обучения. Значит, он может рассчитывать на эффективность проведения урока, поскольку предварительно обдумывает, где и в какой момент использовать те или иные методы и средства обучения. Ставя себя на место учащихся, выбирает уровень преподавания, предполагает учебно-познавательную деятельность учащихся и результат их обучения, то есть тот уровень, на котором они могут усвоить материал занятия.</w:t>
      </w:r>
      <w:r w:rsidR="00390570">
        <w:rPr>
          <w:rFonts w:ascii="Times New Roman" w:hAnsi="Times New Roman" w:cs="Times New Roman"/>
          <w:sz w:val="24"/>
          <w:szCs w:val="24"/>
        </w:rPr>
        <w:t xml:space="preserve"> </w:t>
      </w:r>
      <w:r w:rsidRPr="00CE2E4E">
        <w:rPr>
          <w:rFonts w:ascii="Times New Roman" w:hAnsi="Times New Roman" w:cs="Times New Roman"/>
          <w:sz w:val="24"/>
          <w:szCs w:val="24"/>
        </w:rPr>
        <w:t>Эффективно проведённый урок должен повлиять на эффективность формирования у учащихся профессиональных умений и навыков.</w:t>
      </w:r>
    </w:p>
    <w:p w:rsidR="009D5D8A" w:rsidRDefault="009D5D8A" w:rsidP="00D12A05">
      <w:pPr>
        <w:rPr>
          <w:rFonts w:ascii="Times New Roman" w:hAnsi="Times New Roman" w:cs="Times New Roman"/>
          <w:sz w:val="24"/>
          <w:szCs w:val="24"/>
        </w:rPr>
        <w:sectPr w:rsidR="009D5D8A" w:rsidSect="009D5D8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3570" w:rsidRDefault="00543570" w:rsidP="009D5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D8A" w:rsidRPr="006E5F7C" w:rsidRDefault="009D5D8A" w:rsidP="009D5D8A">
      <w:pPr>
        <w:spacing w:after="0" w:line="240" w:lineRule="auto"/>
        <w:jc w:val="right"/>
        <w:rPr>
          <w:b/>
        </w:rPr>
      </w:pPr>
      <w:bookmarkStart w:id="9" w:name="_Toc263244563"/>
      <w:r w:rsidRPr="006E5F7C">
        <w:rPr>
          <w:rStyle w:val="10"/>
          <w:rFonts w:ascii="Times New Roman" w:eastAsiaTheme="minorHAnsi" w:hAnsi="Times New Roman"/>
          <w:sz w:val="24"/>
          <w:szCs w:val="24"/>
        </w:rPr>
        <w:t>Инструкционная карта</w:t>
      </w:r>
      <w:bookmarkEnd w:id="9"/>
      <w:r w:rsidRPr="006E5F7C">
        <w:rPr>
          <w:b/>
        </w:rPr>
        <w:tab/>
      </w:r>
      <w:r w:rsidRPr="006E5F7C">
        <w:rPr>
          <w:b/>
        </w:rPr>
        <w:tab/>
      </w:r>
      <w:r w:rsidRPr="006E5F7C">
        <w:rPr>
          <w:b/>
        </w:rPr>
        <w:tab/>
      </w:r>
      <w:r w:rsidRPr="006E5F7C">
        <w:rPr>
          <w:b/>
        </w:rPr>
        <w:tab/>
      </w:r>
      <w:r w:rsidRPr="006E5F7C">
        <w:rPr>
          <w:b/>
        </w:rPr>
        <w:tab/>
      </w:r>
      <w:r w:rsidRPr="006E5F7C">
        <w:rPr>
          <w:b/>
        </w:rPr>
        <w:tab/>
      </w:r>
      <w:r w:rsidRPr="006E5F7C">
        <w:rPr>
          <w:rStyle w:val="af2"/>
          <w:rFonts w:eastAsiaTheme="minorHAnsi"/>
        </w:rPr>
        <w:t>Приложение 1</w:t>
      </w:r>
    </w:p>
    <w:p w:rsidR="009D5D8A" w:rsidRPr="006E5F7C" w:rsidRDefault="009D5D8A" w:rsidP="009D5D8A">
      <w:pPr>
        <w:shd w:val="clear" w:color="auto" w:fill="FFFFFF"/>
        <w:spacing w:after="0" w:line="240" w:lineRule="auto"/>
        <w:jc w:val="both"/>
      </w:pPr>
      <w:r w:rsidRPr="006E5F7C">
        <w:rPr>
          <w:b/>
        </w:rPr>
        <w:t>Учебная специальность:</w:t>
      </w:r>
      <w:r w:rsidRPr="006E5F7C">
        <w:t xml:space="preserve"> </w:t>
      </w:r>
      <w:r w:rsidRPr="006E5F7C">
        <w:rPr>
          <w:rFonts w:eastAsia="Calibri"/>
        </w:rPr>
        <w:t>Машинист дорожных и строительных машин</w:t>
      </w:r>
    </w:p>
    <w:p w:rsidR="009D5D8A" w:rsidRPr="006E5F7C" w:rsidRDefault="009D5D8A" w:rsidP="009D5D8A">
      <w:pPr>
        <w:spacing w:after="0" w:line="240" w:lineRule="auto"/>
      </w:pPr>
      <w:r w:rsidRPr="006E5F7C">
        <w:rPr>
          <w:b/>
        </w:rPr>
        <w:t>Тема:</w:t>
      </w:r>
      <w:r w:rsidRPr="006E5F7C">
        <w:t xml:space="preserve"> Индивидуальные занятия по вождению тракторов.</w:t>
      </w:r>
    </w:p>
    <w:p w:rsidR="009D5D8A" w:rsidRPr="006E5F7C" w:rsidRDefault="009D5D8A" w:rsidP="009D5D8A">
      <w:pPr>
        <w:spacing w:after="0" w:line="240" w:lineRule="auto"/>
      </w:pPr>
      <w:r w:rsidRPr="006E5F7C">
        <w:rPr>
          <w:b/>
        </w:rPr>
        <w:t>Задание:</w:t>
      </w:r>
      <w:r w:rsidRPr="006E5F7C">
        <w:t xml:space="preserve"> Провести ежесменное техническое обслуживание (ЕТО) трактора МТЗ-100.</w:t>
      </w:r>
    </w:p>
    <w:p w:rsidR="009D5D8A" w:rsidRPr="006E5F7C" w:rsidRDefault="009D5D8A" w:rsidP="009D5D8A">
      <w:pPr>
        <w:spacing w:after="0" w:line="240" w:lineRule="auto"/>
      </w:pPr>
      <w:r w:rsidRPr="006E5F7C">
        <w:rPr>
          <w:b/>
        </w:rPr>
        <w:t>Оборудование:</w:t>
      </w:r>
      <w:r w:rsidRPr="006E5F7C">
        <w:t xml:space="preserve"> трактор МТЗ-100; набор инструмента; ветошь; заправочные емкости.</w:t>
      </w:r>
    </w:p>
    <w:tbl>
      <w:tblPr>
        <w:tblpPr w:leftFromText="180" w:rightFromText="180" w:vertAnchor="text" w:horzAnchor="margin" w:tblpXSpec="center" w:tblpY="404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94"/>
        <w:gridCol w:w="6351"/>
        <w:gridCol w:w="5103"/>
        <w:gridCol w:w="2738"/>
      </w:tblGrid>
      <w:tr w:rsidR="00D12A05" w:rsidRPr="009D5D8A" w:rsidTr="00D12A05">
        <w:trPr>
          <w:cantSplit/>
        </w:trPr>
        <w:tc>
          <w:tcPr>
            <w:tcW w:w="594" w:type="dxa"/>
            <w:vAlign w:val="center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D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5D8A">
              <w:rPr>
                <w:sz w:val="24"/>
                <w:szCs w:val="24"/>
              </w:rPr>
              <w:t>/</w:t>
            </w:r>
            <w:proofErr w:type="spellStart"/>
            <w:r w:rsidRPr="009D5D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1" w:type="dxa"/>
            <w:vAlign w:val="center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Содержание работ и методика их проведения</w:t>
            </w:r>
          </w:p>
        </w:tc>
        <w:tc>
          <w:tcPr>
            <w:tcW w:w="5103" w:type="dxa"/>
            <w:vAlign w:val="center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Технические требования</w:t>
            </w:r>
          </w:p>
        </w:tc>
        <w:tc>
          <w:tcPr>
            <w:tcW w:w="2738" w:type="dxa"/>
            <w:vAlign w:val="center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Инструменты, приборы, материалы для выполнения работ.</w:t>
            </w:r>
          </w:p>
        </w:tc>
      </w:tr>
      <w:tr w:rsidR="00D12A05" w:rsidRPr="009D5D8A" w:rsidTr="00D12A05">
        <w:trPr>
          <w:cantSplit/>
        </w:trPr>
        <w:tc>
          <w:tcPr>
            <w:tcW w:w="594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1.</w:t>
            </w:r>
          </w:p>
        </w:tc>
        <w:tc>
          <w:tcPr>
            <w:tcW w:w="6351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Очистите и обмойте трактор</w:t>
            </w:r>
          </w:p>
        </w:tc>
        <w:tc>
          <w:tcPr>
            <w:tcW w:w="5103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Трактор должен быть чистым, места, подлежащие обслуживанию, протерты.</w:t>
            </w:r>
          </w:p>
        </w:tc>
        <w:tc>
          <w:tcPr>
            <w:tcW w:w="2738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Моечная машина, ветошь</w:t>
            </w:r>
          </w:p>
        </w:tc>
      </w:tr>
      <w:tr w:rsidR="00D12A05" w:rsidRPr="00643A77" w:rsidTr="00D12A05">
        <w:trPr>
          <w:cantSplit/>
        </w:trPr>
        <w:tc>
          <w:tcPr>
            <w:tcW w:w="594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2.</w:t>
            </w:r>
          </w:p>
        </w:tc>
        <w:tc>
          <w:tcPr>
            <w:tcW w:w="6351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  <w:u w:val="single"/>
              </w:rPr>
              <w:t>Проверка уровня масла в дизеле</w:t>
            </w:r>
            <w:r w:rsidRPr="009D5D8A">
              <w:rPr>
                <w:sz w:val="24"/>
                <w:szCs w:val="24"/>
              </w:rPr>
              <w:t>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 xml:space="preserve">Остановите дизель, выждите 3-5 минут и проверьте уровень масла. Если необходимо, снимите крышку (2) </w:t>
            </w:r>
            <w:proofErr w:type="spellStart"/>
            <w:r w:rsidRPr="009D5D8A">
              <w:rPr>
                <w:sz w:val="24"/>
                <w:szCs w:val="24"/>
              </w:rPr>
              <w:t>маслозаливной</w:t>
            </w:r>
            <w:proofErr w:type="spellEnd"/>
            <w:r w:rsidRPr="009D5D8A">
              <w:rPr>
                <w:sz w:val="24"/>
                <w:szCs w:val="24"/>
              </w:rPr>
              <w:t xml:space="preserve"> горловины (1) и долейте масло до верхней метки щупа (3).</w:t>
            </w:r>
          </w:p>
        </w:tc>
        <w:tc>
          <w:tcPr>
            <w:tcW w:w="5103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10160</wp:posOffset>
                  </wp:positionV>
                  <wp:extent cx="2209800" cy="2028825"/>
                  <wp:effectExtent l="19050" t="0" r="0" b="0"/>
                  <wp:wrapTopAndBottom/>
                  <wp:docPr id="16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D8A">
              <w:rPr>
                <w:sz w:val="24"/>
                <w:szCs w:val="24"/>
              </w:rPr>
              <w:t>Рис. №1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proofErr w:type="gramStart"/>
            <w:r w:rsidRPr="009D5D8A">
              <w:rPr>
                <w:sz w:val="24"/>
                <w:szCs w:val="24"/>
              </w:rPr>
              <w:t>Уровень масла должен быть между верхней и нижней метками щупа (3)</w:t>
            </w:r>
            <w:proofErr w:type="gramEnd"/>
          </w:p>
        </w:tc>
        <w:tc>
          <w:tcPr>
            <w:tcW w:w="2738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Заправочный инвентарь, ветошь</w:t>
            </w:r>
          </w:p>
        </w:tc>
      </w:tr>
      <w:tr w:rsidR="00D12A05" w:rsidRPr="00643A77" w:rsidTr="00D12A05">
        <w:trPr>
          <w:cantSplit/>
        </w:trPr>
        <w:tc>
          <w:tcPr>
            <w:tcW w:w="594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351" w:type="dxa"/>
          </w:tcPr>
          <w:p w:rsidR="00D12A05" w:rsidRPr="009D5D8A" w:rsidRDefault="00D12A05" w:rsidP="00D12A05">
            <w:pPr>
              <w:rPr>
                <w:sz w:val="24"/>
                <w:szCs w:val="24"/>
                <w:u w:val="single"/>
              </w:rPr>
            </w:pPr>
            <w:r w:rsidRPr="009D5D8A">
              <w:rPr>
                <w:sz w:val="24"/>
                <w:szCs w:val="24"/>
                <w:u w:val="single"/>
              </w:rPr>
              <w:t>Проверка уровня охлаждающей жидкости.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Снимите пробку радиатора и проверьте уровень охлаждающей жидкости. Долейте жидкость до уровня. Не допускайте снижения уровня ниже, чем на 40 мм от верхнего торца заливной горловины.</w:t>
            </w:r>
          </w:p>
        </w:tc>
        <w:tc>
          <w:tcPr>
            <w:tcW w:w="5103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26670</wp:posOffset>
                  </wp:positionV>
                  <wp:extent cx="1409700" cy="1695450"/>
                  <wp:effectExtent l="19050" t="0" r="0" b="0"/>
                  <wp:wrapTopAndBottom/>
                  <wp:docPr id="17" name="Рисунок 2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D8A">
              <w:rPr>
                <w:sz w:val="24"/>
                <w:szCs w:val="24"/>
              </w:rPr>
              <w:t>Рис. №2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Уровень охлаждающей жидкости должен быть доведен до верхнего торца заливной горловины (1)</w:t>
            </w:r>
          </w:p>
        </w:tc>
        <w:tc>
          <w:tcPr>
            <w:tcW w:w="2738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Воронка с сеткой, заправочные емкости, чистая вода.</w:t>
            </w:r>
          </w:p>
        </w:tc>
      </w:tr>
      <w:tr w:rsidR="00D12A05" w:rsidRPr="009D5D8A" w:rsidTr="00D12A05">
        <w:trPr>
          <w:cantSplit/>
        </w:trPr>
        <w:tc>
          <w:tcPr>
            <w:tcW w:w="594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4.</w:t>
            </w:r>
          </w:p>
        </w:tc>
        <w:tc>
          <w:tcPr>
            <w:tcW w:w="6351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  <w:u w:val="single"/>
              </w:rPr>
              <w:t>Проверка уровня масла в трансмиссии.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Проверьте визуально уровень масла по указателю (3), расположенному с правой стороны трансмиссии.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 xml:space="preserve">Если необходимо, снимите пробку </w:t>
            </w:r>
            <w:proofErr w:type="spellStart"/>
            <w:r w:rsidRPr="009D5D8A">
              <w:rPr>
                <w:sz w:val="24"/>
                <w:szCs w:val="24"/>
              </w:rPr>
              <w:t>маслозаливной</w:t>
            </w:r>
            <w:proofErr w:type="spellEnd"/>
            <w:r w:rsidRPr="009D5D8A">
              <w:rPr>
                <w:sz w:val="24"/>
                <w:szCs w:val="24"/>
              </w:rPr>
              <w:t xml:space="preserve"> горловины и долейте масло до метки «П»</w:t>
            </w:r>
          </w:p>
        </w:tc>
        <w:tc>
          <w:tcPr>
            <w:tcW w:w="5103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6395" cy="1690370"/>
                  <wp:effectExtent l="19050" t="0" r="1905" b="0"/>
                  <wp:docPr id="18" name="Рисунок 1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Рис. №3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Уровень масла должен быть не ниже 10 мм от метки «П». Нормальный уровень масла – в пределах +-5мм от метки «П».</w:t>
            </w:r>
          </w:p>
        </w:tc>
        <w:tc>
          <w:tcPr>
            <w:tcW w:w="2738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Заправочный инвентарь, ветошь.</w:t>
            </w:r>
          </w:p>
        </w:tc>
      </w:tr>
      <w:tr w:rsidR="00D12A05" w:rsidRPr="009D5D8A" w:rsidTr="00D12A05">
        <w:trPr>
          <w:cantSplit/>
        </w:trPr>
        <w:tc>
          <w:tcPr>
            <w:tcW w:w="594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351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  <w:u w:val="single"/>
              </w:rPr>
              <w:t>Проверка уровня масла в маслобаке ГОРУ.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Проверьте визуально уровень масла по указателю (1) уровня масла на баке ГОРУ (расположенному с правой стороны на корпусе сцепления).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При необходимости долейте масло до уровня, для чего выверните пробку (3) вместе с клапаном (2), долейте масло до метки «С».</w:t>
            </w:r>
          </w:p>
        </w:tc>
        <w:tc>
          <w:tcPr>
            <w:tcW w:w="5103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27305</wp:posOffset>
                  </wp:positionV>
                  <wp:extent cx="1583055" cy="1515745"/>
                  <wp:effectExtent l="19050" t="0" r="0" b="0"/>
                  <wp:wrapTopAndBottom/>
                  <wp:docPr id="19" name="Рисунок 4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D8A">
              <w:rPr>
                <w:sz w:val="24"/>
                <w:szCs w:val="24"/>
              </w:rPr>
              <w:t>Рис. №4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Уровень должен быть между метками «С» и «П» указателя.</w:t>
            </w:r>
          </w:p>
        </w:tc>
        <w:tc>
          <w:tcPr>
            <w:tcW w:w="2738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Заправочный инвентарь, ветошь.</w:t>
            </w:r>
          </w:p>
        </w:tc>
      </w:tr>
      <w:tr w:rsidR="00D12A05" w:rsidRPr="009D5D8A" w:rsidTr="00D12A05">
        <w:trPr>
          <w:cantSplit/>
        </w:trPr>
        <w:tc>
          <w:tcPr>
            <w:tcW w:w="594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6.</w:t>
            </w:r>
          </w:p>
        </w:tc>
        <w:tc>
          <w:tcPr>
            <w:tcW w:w="6351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  <w:u w:val="single"/>
              </w:rPr>
              <w:t xml:space="preserve">Проверка уровня масла в маслобаке  </w:t>
            </w:r>
            <w:proofErr w:type="spellStart"/>
            <w:r w:rsidRPr="009D5D8A">
              <w:rPr>
                <w:sz w:val="24"/>
                <w:szCs w:val="24"/>
                <w:u w:val="single"/>
              </w:rPr>
              <w:t>гидросистемы</w:t>
            </w:r>
            <w:proofErr w:type="spellEnd"/>
            <w:r w:rsidRPr="009D5D8A">
              <w:rPr>
                <w:sz w:val="24"/>
                <w:szCs w:val="24"/>
                <w:u w:val="single"/>
              </w:rPr>
              <w:t>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 xml:space="preserve">Проверьте уровень масла в маслобаке по масло меру (1). Если необходимо, выверните пробку (2) </w:t>
            </w:r>
            <w:proofErr w:type="spellStart"/>
            <w:r w:rsidRPr="009D5D8A">
              <w:rPr>
                <w:sz w:val="24"/>
                <w:szCs w:val="24"/>
              </w:rPr>
              <w:t>маслозаливной</w:t>
            </w:r>
            <w:proofErr w:type="spellEnd"/>
            <w:r w:rsidRPr="009D5D8A">
              <w:rPr>
                <w:sz w:val="24"/>
                <w:szCs w:val="24"/>
              </w:rPr>
              <w:t xml:space="preserve"> горловины и долейте масло до метки «П» масломера.</w:t>
            </w:r>
          </w:p>
        </w:tc>
        <w:tc>
          <w:tcPr>
            <w:tcW w:w="5103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1990" cy="1536700"/>
                  <wp:effectExtent l="19050" t="0" r="0" b="0"/>
                  <wp:docPr id="20" name="Рисунок 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Рис. №5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Уровень масла должен быть между метками «О» и «П» масломера.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При работе трактора в агрегате с машинами, требующими повышенного отбора масла, заливайте масло до метки «С» масломера.</w:t>
            </w:r>
          </w:p>
        </w:tc>
        <w:tc>
          <w:tcPr>
            <w:tcW w:w="2738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Заправочный инвентарь, ветошь.</w:t>
            </w:r>
          </w:p>
        </w:tc>
      </w:tr>
      <w:tr w:rsidR="00D12A05" w:rsidRPr="009D5D8A" w:rsidTr="00D12A05">
        <w:trPr>
          <w:cantSplit/>
        </w:trPr>
        <w:tc>
          <w:tcPr>
            <w:tcW w:w="594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351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  <w:u w:val="single"/>
              </w:rPr>
              <w:t>Проверка уровня жидкости в бачках гидропривода управления сцеплением и рабочими тормозами.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 xml:space="preserve">Проверьте визуально уровни жидкости в бачке (4) главного цилиндра сцепления (слева по ходу трактора над маслобаком </w:t>
            </w:r>
            <w:proofErr w:type="spellStart"/>
            <w:r w:rsidRPr="009D5D8A">
              <w:rPr>
                <w:sz w:val="24"/>
                <w:szCs w:val="24"/>
              </w:rPr>
              <w:t>гидросистемы</w:t>
            </w:r>
            <w:proofErr w:type="spellEnd"/>
            <w:r w:rsidRPr="009D5D8A">
              <w:rPr>
                <w:sz w:val="24"/>
                <w:szCs w:val="24"/>
              </w:rPr>
              <w:t>) и бачках (1,2) главных тормозов (справа по ходу трактора над маслобаком ГОРУ).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При необходимости долейте жидкость «Нева» (ТУ 6-01-34-93) до меток «мах», предварительно отвинтив крышки (3).</w:t>
            </w:r>
          </w:p>
        </w:tc>
        <w:tc>
          <w:tcPr>
            <w:tcW w:w="5103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8495" cy="1736725"/>
                  <wp:effectExtent l="19050" t="0" r="0" b="0"/>
                  <wp:docPr id="21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73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Рис. №6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Уровень должен быть между метками «</w:t>
            </w:r>
            <w:r w:rsidRPr="009D5D8A">
              <w:rPr>
                <w:sz w:val="24"/>
                <w:szCs w:val="24"/>
                <w:lang w:val="en-US"/>
              </w:rPr>
              <w:t>min</w:t>
            </w:r>
            <w:r w:rsidRPr="009D5D8A">
              <w:rPr>
                <w:sz w:val="24"/>
                <w:szCs w:val="24"/>
              </w:rPr>
              <w:t>» и «мах», нанесенными на корпусах бачков.</w:t>
            </w:r>
          </w:p>
        </w:tc>
        <w:tc>
          <w:tcPr>
            <w:tcW w:w="2738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Заправочный инвентарь, ветошь.</w:t>
            </w:r>
          </w:p>
        </w:tc>
      </w:tr>
      <w:tr w:rsidR="00D12A05" w:rsidRPr="009D5D8A" w:rsidTr="00D12A05">
        <w:trPr>
          <w:cantSplit/>
        </w:trPr>
        <w:tc>
          <w:tcPr>
            <w:tcW w:w="594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8.</w:t>
            </w:r>
          </w:p>
        </w:tc>
        <w:tc>
          <w:tcPr>
            <w:tcW w:w="6351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  <w:u w:val="single"/>
              </w:rPr>
              <w:t xml:space="preserve">Удаление конденсата из баллонов </w:t>
            </w:r>
            <w:proofErr w:type="spellStart"/>
            <w:r w:rsidRPr="009D5D8A">
              <w:rPr>
                <w:sz w:val="24"/>
                <w:szCs w:val="24"/>
                <w:u w:val="single"/>
              </w:rPr>
              <w:t>пневмосистемы</w:t>
            </w:r>
            <w:proofErr w:type="spellEnd"/>
            <w:r w:rsidRPr="009D5D8A">
              <w:rPr>
                <w:sz w:val="24"/>
                <w:szCs w:val="24"/>
                <w:u w:val="single"/>
              </w:rPr>
              <w:t>.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Для удаления конденсата из баллона потяните кольцо (1) в любую сторону при наличии в нем сжатого воздуха и держите до полного удаления конденсата.</w:t>
            </w:r>
          </w:p>
        </w:tc>
        <w:tc>
          <w:tcPr>
            <w:tcW w:w="5103" w:type="dxa"/>
          </w:tcPr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-15875</wp:posOffset>
                  </wp:positionV>
                  <wp:extent cx="1695450" cy="1447800"/>
                  <wp:effectExtent l="19050" t="0" r="0" b="0"/>
                  <wp:wrapTopAndBottom/>
                  <wp:docPr id="22" name="Рисунок 5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D8A">
              <w:rPr>
                <w:sz w:val="24"/>
                <w:szCs w:val="24"/>
              </w:rPr>
              <w:t>Рис. №7</w:t>
            </w:r>
          </w:p>
          <w:p w:rsidR="00D12A05" w:rsidRPr="009D5D8A" w:rsidRDefault="00D12A05" w:rsidP="00D12A05">
            <w:pPr>
              <w:rPr>
                <w:sz w:val="24"/>
                <w:szCs w:val="24"/>
              </w:rPr>
            </w:pPr>
            <w:r w:rsidRPr="009D5D8A">
              <w:rPr>
                <w:sz w:val="24"/>
                <w:szCs w:val="24"/>
              </w:rPr>
              <w:t>Наличие конденсата в баллонах не допускается.</w:t>
            </w:r>
          </w:p>
        </w:tc>
        <w:tc>
          <w:tcPr>
            <w:tcW w:w="2738" w:type="dxa"/>
          </w:tcPr>
          <w:p w:rsidR="00D12A05" w:rsidRPr="009D5D8A" w:rsidRDefault="00D12A05" w:rsidP="00D12A05">
            <w:pPr>
              <w:jc w:val="center"/>
              <w:rPr>
                <w:sz w:val="24"/>
                <w:szCs w:val="24"/>
              </w:rPr>
            </w:pPr>
          </w:p>
        </w:tc>
      </w:tr>
      <w:tr w:rsidR="00D12A05" w:rsidRPr="00643A77" w:rsidTr="00D12A05">
        <w:trPr>
          <w:cantSplit/>
        </w:trPr>
        <w:tc>
          <w:tcPr>
            <w:tcW w:w="594" w:type="dxa"/>
          </w:tcPr>
          <w:p w:rsidR="00D12A05" w:rsidRPr="008E6B40" w:rsidRDefault="00D12A05" w:rsidP="00D12A05">
            <w:pPr>
              <w:jc w:val="center"/>
              <w:rPr>
                <w:sz w:val="24"/>
                <w:szCs w:val="24"/>
              </w:rPr>
            </w:pPr>
            <w:r w:rsidRPr="008E6B4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351" w:type="dxa"/>
          </w:tcPr>
          <w:p w:rsidR="00D12A05" w:rsidRPr="008E6B40" w:rsidRDefault="00D12A05" w:rsidP="00D12A05">
            <w:pPr>
              <w:rPr>
                <w:sz w:val="24"/>
                <w:szCs w:val="24"/>
              </w:rPr>
            </w:pPr>
            <w:r w:rsidRPr="008E6B40">
              <w:rPr>
                <w:sz w:val="24"/>
                <w:szCs w:val="24"/>
                <w:u w:val="single"/>
              </w:rPr>
              <w:t>Проверка работоспособности дизеля, рулевого управления, тормозов, приборов освещения и сигнализации.</w:t>
            </w:r>
          </w:p>
          <w:p w:rsidR="00D12A05" w:rsidRPr="008E6B40" w:rsidRDefault="00D12A05" w:rsidP="00D12A05">
            <w:pPr>
              <w:rPr>
                <w:sz w:val="24"/>
                <w:szCs w:val="24"/>
              </w:rPr>
            </w:pPr>
            <w:r w:rsidRPr="008E6B40">
              <w:rPr>
                <w:sz w:val="24"/>
                <w:szCs w:val="24"/>
              </w:rPr>
              <w:t>Готовность трактора к работе.</w:t>
            </w:r>
          </w:p>
        </w:tc>
        <w:tc>
          <w:tcPr>
            <w:tcW w:w="5103" w:type="dxa"/>
          </w:tcPr>
          <w:p w:rsidR="00D12A05" w:rsidRPr="008E6B40" w:rsidRDefault="00D12A05" w:rsidP="00D12A05">
            <w:pPr>
              <w:rPr>
                <w:sz w:val="24"/>
                <w:szCs w:val="24"/>
              </w:rPr>
            </w:pPr>
            <w:r w:rsidRPr="008E6B40">
              <w:rPr>
                <w:sz w:val="24"/>
                <w:szCs w:val="24"/>
              </w:rPr>
              <w:t>Дизель должен устойчиво работать на всех режимах.</w:t>
            </w:r>
          </w:p>
          <w:p w:rsidR="00D12A05" w:rsidRPr="008E6B40" w:rsidRDefault="00D12A05" w:rsidP="00D12A05">
            <w:pPr>
              <w:rPr>
                <w:sz w:val="24"/>
                <w:szCs w:val="24"/>
              </w:rPr>
            </w:pPr>
            <w:r w:rsidRPr="008E6B40">
              <w:rPr>
                <w:sz w:val="24"/>
                <w:szCs w:val="24"/>
              </w:rPr>
              <w:t>Органы управления, приборы световой и звуковой сигнализации должны быть исправны. Должна обеспечиваться одновременность торможения правого и левого рабочих тормозов.</w:t>
            </w:r>
          </w:p>
        </w:tc>
        <w:tc>
          <w:tcPr>
            <w:tcW w:w="2738" w:type="dxa"/>
          </w:tcPr>
          <w:p w:rsidR="00D12A05" w:rsidRPr="00643A77" w:rsidRDefault="00D12A05" w:rsidP="00D12A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5D8A" w:rsidRDefault="009D5D8A" w:rsidP="008E6B40">
      <w:pPr>
        <w:rPr>
          <w:sz w:val="28"/>
          <w:szCs w:val="28"/>
        </w:rPr>
      </w:pPr>
    </w:p>
    <w:p w:rsidR="009D5D8A" w:rsidRDefault="009D5D8A" w:rsidP="009D5D8A">
      <w:pPr>
        <w:rPr>
          <w:sz w:val="28"/>
          <w:szCs w:val="28"/>
        </w:rPr>
      </w:pPr>
    </w:p>
    <w:p w:rsidR="009D5D8A" w:rsidRPr="00FF52B7" w:rsidRDefault="009D5D8A" w:rsidP="009D5D8A">
      <w:pPr>
        <w:rPr>
          <w:sz w:val="28"/>
          <w:szCs w:val="28"/>
        </w:rPr>
      </w:pPr>
    </w:p>
    <w:p w:rsidR="009D5D8A" w:rsidRDefault="009D5D8A" w:rsidP="009D5D8A"/>
    <w:p w:rsidR="009D5D8A" w:rsidRDefault="009D5D8A" w:rsidP="009D5D8A"/>
    <w:p w:rsidR="009D5D8A" w:rsidRDefault="009D5D8A" w:rsidP="009D5D8A"/>
    <w:p w:rsidR="009D5D8A" w:rsidRDefault="009D5D8A" w:rsidP="009D5D8A"/>
    <w:p w:rsidR="00D12A05" w:rsidRDefault="00D12A05" w:rsidP="009D5D8A">
      <w:pPr>
        <w:sectPr w:rsidR="00D12A05" w:rsidSect="00AE34A8">
          <w:pgSz w:w="16838" w:h="11906" w:orient="landscape"/>
          <w:pgMar w:top="851" w:right="1134" w:bottom="1701" w:left="1134" w:header="709" w:footer="709" w:gutter="0"/>
          <w:cols w:space="708"/>
          <w:vAlign w:val="bottom"/>
          <w:docGrid w:linePitch="360"/>
        </w:sectPr>
      </w:pPr>
    </w:p>
    <w:p w:rsidR="009D5D8A" w:rsidRDefault="009D5D8A" w:rsidP="009D5D8A"/>
    <w:p w:rsidR="00CE2E4E" w:rsidRPr="00CE2E4E" w:rsidRDefault="00CE2E4E" w:rsidP="00CE2E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D8A" w:rsidRPr="009D5D8A" w:rsidRDefault="008355A5" w:rsidP="009D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D5D8A" w:rsidRPr="00CE2E4E" w:rsidRDefault="009D5D8A" w:rsidP="009D5D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E4E">
        <w:rPr>
          <w:rFonts w:ascii="Times New Roman" w:hAnsi="Times New Roman" w:cs="Times New Roman"/>
          <w:sz w:val="24"/>
          <w:szCs w:val="24"/>
        </w:rPr>
        <w:t>Бобровник</w:t>
      </w:r>
      <w:proofErr w:type="spellEnd"/>
      <w:r w:rsidRPr="00CE2E4E">
        <w:rPr>
          <w:rFonts w:ascii="Times New Roman" w:hAnsi="Times New Roman" w:cs="Times New Roman"/>
          <w:sz w:val="24"/>
          <w:szCs w:val="24"/>
        </w:rPr>
        <w:t xml:space="preserve"> А. И., Инс</w:t>
      </w:r>
      <w:r>
        <w:rPr>
          <w:rFonts w:ascii="Times New Roman" w:hAnsi="Times New Roman" w:cs="Times New Roman"/>
          <w:sz w:val="24"/>
          <w:szCs w:val="24"/>
        </w:rPr>
        <w:t>трукция по эксплуатации МТЗ-100/102</w:t>
      </w:r>
      <w:r w:rsidRPr="00CE2E4E">
        <w:rPr>
          <w:rFonts w:ascii="Times New Roman" w:hAnsi="Times New Roman" w:cs="Times New Roman"/>
          <w:sz w:val="24"/>
          <w:szCs w:val="24"/>
        </w:rPr>
        <w:t>. - Мн.: ПО «Минский тракторный завод».</w:t>
      </w:r>
    </w:p>
    <w:p w:rsidR="009D5D8A" w:rsidRPr="00CE2E4E" w:rsidRDefault="009D5D8A" w:rsidP="009D5D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Амельченко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П.А.,Бычков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Эксплуатация тракторов МТЗ-100/102- Москва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Росагропромиздат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E2E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D8A" w:rsidRPr="00CE2E4E" w:rsidRDefault="009D5D8A" w:rsidP="009D5D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4E">
        <w:rPr>
          <w:rFonts w:ascii="Times New Roman" w:hAnsi="Times New Roman" w:cs="Times New Roman"/>
          <w:sz w:val="24"/>
          <w:szCs w:val="24"/>
        </w:rPr>
        <w:t xml:space="preserve">Акимов А. П., </w:t>
      </w:r>
      <w:proofErr w:type="spellStart"/>
      <w:r w:rsidRPr="00CE2E4E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CE2E4E">
        <w:rPr>
          <w:rFonts w:ascii="Times New Roman" w:hAnsi="Times New Roman" w:cs="Times New Roman"/>
          <w:sz w:val="24"/>
          <w:szCs w:val="24"/>
        </w:rPr>
        <w:t xml:space="preserve"> В. А., Справочная книга тракториста-машиниста. – М.: Колос, 1994 г.</w:t>
      </w:r>
    </w:p>
    <w:p w:rsidR="009D5D8A" w:rsidRPr="00CE2E4E" w:rsidRDefault="009D5D8A" w:rsidP="009D5D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E4E">
        <w:rPr>
          <w:rFonts w:ascii="Times New Roman" w:hAnsi="Times New Roman" w:cs="Times New Roman"/>
          <w:sz w:val="24"/>
          <w:szCs w:val="24"/>
        </w:rPr>
        <w:t>Бобрович</w:t>
      </w:r>
      <w:proofErr w:type="spellEnd"/>
      <w:r w:rsidRPr="00CE2E4E">
        <w:rPr>
          <w:rFonts w:ascii="Times New Roman" w:hAnsi="Times New Roman" w:cs="Times New Roman"/>
          <w:sz w:val="24"/>
          <w:szCs w:val="24"/>
        </w:rPr>
        <w:t xml:space="preserve"> Т. А., Соломахин В. Д., Методика обучения </w:t>
      </w:r>
      <w:proofErr w:type="spellStart"/>
      <w:r w:rsidRPr="00CE2E4E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CE2E4E">
        <w:rPr>
          <w:rFonts w:ascii="Times New Roman" w:hAnsi="Times New Roman" w:cs="Times New Roman"/>
          <w:sz w:val="24"/>
          <w:szCs w:val="24"/>
        </w:rPr>
        <w:t xml:space="preserve"> и специальным дисциплинам. – Мн.: РИПО, 2007г.</w:t>
      </w:r>
    </w:p>
    <w:p w:rsidR="009D5D8A" w:rsidRPr="00CE2E4E" w:rsidRDefault="009D5D8A" w:rsidP="009D5D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4E">
        <w:rPr>
          <w:rFonts w:ascii="Times New Roman" w:hAnsi="Times New Roman" w:cs="Times New Roman"/>
          <w:sz w:val="24"/>
          <w:szCs w:val="24"/>
        </w:rPr>
        <w:t xml:space="preserve">Ярошевич И. И., </w:t>
      </w:r>
      <w:proofErr w:type="spellStart"/>
      <w:r w:rsidRPr="00CE2E4E">
        <w:rPr>
          <w:rFonts w:ascii="Times New Roman" w:hAnsi="Times New Roman" w:cs="Times New Roman"/>
          <w:sz w:val="24"/>
          <w:szCs w:val="24"/>
        </w:rPr>
        <w:t>Ровнейко</w:t>
      </w:r>
      <w:proofErr w:type="spellEnd"/>
      <w:r w:rsidRPr="00CE2E4E">
        <w:rPr>
          <w:rFonts w:ascii="Times New Roman" w:hAnsi="Times New Roman" w:cs="Times New Roman"/>
          <w:sz w:val="24"/>
          <w:szCs w:val="24"/>
        </w:rPr>
        <w:t xml:space="preserve"> З. П., Методические рекомендации по организации урока производственного обучения. – Гр.: ОГУМЦ ПО, 2003г. </w:t>
      </w:r>
    </w:p>
    <w:p w:rsidR="009D5D8A" w:rsidRPr="00CE2E4E" w:rsidRDefault="009D5D8A" w:rsidP="009D5D8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4E">
        <w:rPr>
          <w:rFonts w:ascii="Times New Roman" w:hAnsi="Times New Roman" w:cs="Times New Roman"/>
          <w:sz w:val="24"/>
          <w:szCs w:val="24"/>
        </w:rPr>
        <w:t xml:space="preserve">Безрукова В. С. Педагогика – Екатеринбург: Деловая книга, 1999. – 119 </w:t>
      </w:r>
      <w:proofErr w:type="gramStart"/>
      <w:r w:rsidRPr="00CE2E4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5D8A" w:rsidRPr="00CE2E4E" w:rsidRDefault="009D5D8A" w:rsidP="009D5D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D8A" w:rsidRDefault="009D5D8A" w:rsidP="009D5D8A">
      <w:pPr>
        <w:rPr>
          <w:rFonts w:ascii="Times New Roman" w:hAnsi="Times New Roman" w:cs="Times New Roman"/>
          <w:sz w:val="24"/>
          <w:szCs w:val="24"/>
        </w:rPr>
      </w:pPr>
    </w:p>
    <w:sectPr w:rsidR="009D5D8A" w:rsidSect="00D1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6F" w:rsidRDefault="00FA546F" w:rsidP="00DF28E4">
      <w:pPr>
        <w:spacing w:after="0" w:line="240" w:lineRule="auto"/>
      </w:pPr>
      <w:r>
        <w:separator/>
      </w:r>
    </w:p>
  </w:endnote>
  <w:endnote w:type="continuationSeparator" w:id="0">
    <w:p w:rsidR="00FA546F" w:rsidRDefault="00FA546F" w:rsidP="00D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4039"/>
      <w:docPartObj>
        <w:docPartGallery w:val="Page Numbers (Bottom of Page)"/>
        <w:docPartUnique/>
      </w:docPartObj>
    </w:sdtPr>
    <w:sdtContent>
      <w:p w:rsidR="00821692" w:rsidRDefault="003F54D6">
        <w:pPr>
          <w:pStyle w:val="a9"/>
          <w:jc w:val="center"/>
        </w:pPr>
        <w:fldSimple w:instr=" PAGE   \* MERGEFORMAT ">
          <w:r w:rsidR="002649E9">
            <w:rPr>
              <w:noProof/>
            </w:rPr>
            <w:t>2</w:t>
          </w:r>
        </w:fldSimple>
      </w:p>
    </w:sdtContent>
  </w:sdt>
  <w:p w:rsidR="004121EB" w:rsidRDefault="004121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6F" w:rsidRDefault="00FA546F" w:rsidP="00DF28E4">
      <w:pPr>
        <w:spacing w:after="0" w:line="240" w:lineRule="auto"/>
      </w:pPr>
      <w:r>
        <w:separator/>
      </w:r>
    </w:p>
  </w:footnote>
  <w:footnote w:type="continuationSeparator" w:id="0">
    <w:p w:rsidR="00FA546F" w:rsidRDefault="00FA546F" w:rsidP="00DF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09"/>
    <w:multiLevelType w:val="hybridMultilevel"/>
    <w:tmpl w:val="E8FED6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63FDE"/>
    <w:multiLevelType w:val="hybridMultilevel"/>
    <w:tmpl w:val="1698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0E9F"/>
    <w:multiLevelType w:val="hybridMultilevel"/>
    <w:tmpl w:val="9EB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7A87"/>
    <w:multiLevelType w:val="hybridMultilevel"/>
    <w:tmpl w:val="13F6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872"/>
    <w:multiLevelType w:val="hybridMultilevel"/>
    <w:tmpl w:val="E7DED086"/>
    <w:lvl w:ilvl="0" w:tplc="544C7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947C6"/>
    <w:multiLevelType w:val="hybridMultilevel"/>
    <w:tmpl w:val="5936E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259A"/>
    <w:multiLevelType w:val="hybridMultilevel"/>
    <w:tmpl w:val="7840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E17096"/>
    <w:multiLevelType w:val="hybridMultilevel"/>
    <w:tmpl w:val="13F6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53CDE"/>
    <w:multiLevelType w:val="hybridMultilevel"/>
    <w:tmpl w:val="9EB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68B2"/>
    <w:multiLevelType w:val="hybridMultilevel"/>
    <w:tmpl w:val="9EB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C12"/>
    <w:multiLevelType w:val="hybridMultilevel"/>
    <w:tmpl w:val="13F6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7460"/>
    <w:multiLevelType w:val="multilevel"/>
    <w:tmpl w:val="A004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A972B78"/>
    <w:multiLevelType w:val="hybridMultilevel"/>
    <w:tmpl w:val="A522A35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2D80442E"/>
    <w:multiLevelType w:val="hybridMultilevel"/>
    <w:tmpl w:val="8090A7DA"/>
    <w:lvl w:ilvl="0" w:tplc="F504647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E45DC3"/>
    <w:multiLevelType w:val="hybridMultilevel"/>
    <w:tmpl w:val="897865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44149E"/>
    <w:multiLevelType w:val="hybridMultilevel"/>
    <w:tmpl w:val="66564DA0"/>
    <w:lvl w:ilvl="0" w:tplc="C9EAB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0F11DD"/>
    <w:multiLevelType w:val="hybridMultilevel"/>
    <w:tmpl w:val="238072D2"/>
    <w:lvl w:ilvl="0" w:tplc="F108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AE7C55"/>
    <w:multiLevelType w:val="hybridMultilevel"/>
    <w:tmpl w:val="3BCC7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2771"/>
    <w:multiLevelType w:val="hybridMultilevel"/>
    <w:tmpl w:val="D0D64F56"/>
    <w:lvl w:ilvl="0" w:tplc="B08452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1C1355"/>
    <w:multiLevelType w:val="hybridMultilevel"/>
    <w:tmpl w:val="AFF0F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1D3B29"/>
    <w:multiLevelType w:val="hybridMultilevel"/>
    <w:tmpl w:val="C00AB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9B47B97"/>
    <w:multiLevelType w:val="hybridMultilevel"/>
    <w:tmpl w:val="1698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862D7"/>
    <w:multiLevelType w:val="hybridMultilevel"/>
    <w:tmpl w:val="34A4D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1A693D"/>
    <w:multiLevelType w:val="hybridMultilevel"/>
    <w:tmpl w:val="398C3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96A19"/>
    <w:multiLevelType w:val="hybridMultilevel"/>
    <w:tmpl w:val="3FFAC0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A682A7E"/>
    <w:multiLevelType w:val="multilevel"/>
    <w:tmpl w:val="A004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7DA731AE"/>
    <w:multiLevelType w:val="hybridMultilevel"/>
    <w:tmpl w:val="C6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E0118"/>
    <w:multiLevelType w:val="multilevel"/>
    <w:tmpl w:val="A004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9"/>
  </w:num>
  <w:num w:numId="5">
    <w:abstractNumId w:val="26"/>
  </w:num>
  <w:num w:numId="6">
    <w:abstractNumId w:val="22"/>
  </w:num>
  <w:num w:numId="7">
    <w:abstractNumId w:val="19"/>
  </w:num>
  <w:num w:numId="8">
    <w:abstractNumId w:val="6"/>
  </w:num>
  <w:num w:numId="9">
    <w:abstractNumId w:val="12"/>
  </w:num>
  <w:num w:numId="10">
    <w:abstractNumId w:val="17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  <w:num w:numId="15">
    <w:abstractNumId w:val="15"/>
  </w:num>
  <w:num w:numId="16">
    <w:abstractNumId w:val="24"/>
  </w:num>
  <w:num w:numId="17">
    <w:abstractNumId w:val="20"/>
  </w:num>
  <w:num w:numId="18">
    <w:abstractNumId w:val="4"/>
  </w:num>
  <w:num w:numId="19">
    <w:abstractNumId w:val="0"/>
  </w:num>
  <w:num w:numId="20">
    <w:abstractNumId w:val="16"/>
  </w:num>
  <w:num w:numId="21">
    <w:abstractNumId w:val="14"/>
  </w:num>
  <w:num w:numId="22">
    <w:abstractNumId w:val="18"/>
  </w:num>
  <w:num w:numId="23">
    <w:abstractNumId w:val="7"/>
  </w:num>
  <w:num w:numId="24">
    <w:abstractNumId w:val="2"/>
  </w:num>
  <w:num w:numId="25">
    <w:abstractNumId w:val="25"/>
  </w:num>
  <w:num w:numId="26">
    <w:abstractNumId w:val="23"/>
  </w:num>
  <w:num w:numId="27">
    <w:abstractNumId w:val="2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2955"/>
    <w:rsid w:val="00006401"/>
    <w:rsid w:val="00040582"/>
    <w:rsid w:val="000438BF"/>
    <w:rsid w:val="000632EC"/>
    <w:rsid w:val="000C6002"/>
    <w:rsid w:val="000C6E22"/>
    <w:rsid w:val="00110811"/>
    <w:rsid w:val="00123733"/>
    <w:rsid w:val="001763B2"/>
    <w:rsid w:val="0018580E"/>
    <w:rsid w:val="0019034F"/>
    <w:rsid w:val="001C191E"/>
    <w:rsid w:val="001D3E1B"/>
    <w:rsid w:val="001D592F"/>
    <w:rsid w:val="001F34F8"/>
    <w:rsid w:val="001F4A7F"/>
    <w:rsid w:val="002045A0"/>
    <w:rsid w:val="00234060"/>
    <w:rsid w:val="0025737D"/>
    <w:rsid w:val="00257464"/>
    <w:rsid w:val="002649E9"/>
    <w:rsid w:val="00274A52"/>
    <w:rsid w:val="002A5A1A"/>
    <w:rsid w:val="0030507E"/>
    <w:rsid w:val="00390570"/>
    <w:rsid w:val="00390C5D"/>
    <w:rsid w:val="003A1F1B"/>
    <w:rsid w:val="003F54D6"/>
    <w:rsid w:val="003F72F3"/>
    <w:rsid w:val="003F7A97"/>
    <w:rsid w:val="004121EB"/>
    <w:rsid w:val="00427280"/>
    <w:rsid w:val="00455635"/>
    <w:rsid w:val="004609A8"/>
    <w:rsid w:val="004D2895"/>
    <w:rsid w:val="004F61C4"/>
    <w:rsid w:val="00511615"/>
    <w:rsid w:val="00541F11"/>
    <w:rsid w:val="00543570"/>
    <w:rsid w:val="00543E40"/>
    <w:rsid w:val="005A467D"/>
    <w:rsid w:val="005C3506"/>
    <w:rsid w:val="005D39FF"/>
    <w:rsid w:val="00636CDF"/>
    <w:rsid w:val="00641409"/>
    <w:rsid w:val="00652376"/>
    <w:rsid w:val="00685662"/>
    <w:rsid w:val="006960A8"/>
    <w:rsid w:val="00713BF7"/>
    <w:rsid w:val="00730132"/>
    <w:rsid w:val="00744960"/>
    <w:rsid w:val="00773FB2"/>
    <w:rsid w:val="007F2E2F"/>
    <w:rsid w:val="00821692"/>
    <w:rsid w:val="008355A5"/>
    <w:rsid w:val="00852372"/>
    <w:rsid w:val="00882955"/>
    <w:rsid w:val="008935C7"/>
    <w:rsid w:val="008C3943"/>
    <w:rsid w:val="008E6B40"/>
    <w:rsid w:val="009051F0"/>
    <w:rsid w:val="00944C8F"/>
    <w:rsid w:val="00953746"/>
    <w:rsid w:val="0096132B"/>
    <w:rsid w:val="009938E3"/>
    <w:rsid w:val="009A530F"/>
    <w:rsid w:val="009B2771"/>
    <w:rsid w:val="009D52EE"/>
    <w:rsid w:val="009D5D8A"/>
    <w:rsid w:val="00A00CC1"/>
    <w:rsid w:val="00A14316"/>
    <w:rsid w:val="00A26330"/>
    <w:rsid w:val="00AE34A8"/>
    <w:rsid w:val="00B11BC7"/>
    <w:rsid w:val="00B12A5B"/>
    <w:rsid w:val="00B578B2"/>
    <w:rsid w:val="00CA00F9"/>
    <w:rsid w:val="00CE2E4E"/>
    <w:rsid w:val="00D03E49"/>
    <w:rsid w:val="00D05D86"/>
    <w:rsid w:val="00D12A05"/>
    <w:rsid w:val="00D22F33"/>
    <w:rsid w:val="00D37DCB"/>
    <w:rsid w:val="00D53C54"/>
    <w:rsid w:val="00D67A3A"/>
    <w:rsid w:val="00DF28E4"/>
    <w:rsid w:val="00E41F60"/>
    <w:rsid w:val="00E8448D"/>
    <w:rsid w:val="00F235D2"/>
    <w:rsid w:val="00F47CE8"/>
    <w:rsid w:val="00F52175"/>
    <w:rsid w:val="00F8310A"/>
    <w:rsid w:val="00FA31B2"/>
    <w:rsid w:val="00FA546F"/>
    <w:rsid w:val="00FE373B"/>
    <w:rsid w:val="00FE605F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E"/>
  </w:style>
  <w:style w:type="paragraph" w:styleId="1">
    <w:name w:val="heading 1"/>
    <w:basedOn w:val="a"/>
    <w:next w:val="a"/>
    <w:link w:val="10"/>
    <w:qFormat/>
    <w:rsid w:val="00D22F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448D"/>
    <w:pPr>
      <w:suppressAutoHyphens/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A1F1B"/>
    <w:pPr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3A1F1B"/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3A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3A1F1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F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28E4"/>
  </w:style>
  <w:style w:type="paragraph" w:styleId="a9">
    <w:name w:val="footer"/>
    <w:basedOn w:val="a"/>
    <w:link w:val="aa"/>
    <w:uiPriority w:val="99"/>
    <w:unhideWhenUsed/>
    <w:rsid w:val="00DF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8E4"/>
  </w:style>
  <w:style w:type="character" w:customStyle="1" w:styleId="10">
    <w:name w:val="Заголовок 1 Знак"/>
    <w:basedOn w:val="a0"/>
    <w:link w:val="1"/>
    <w:rsid w:val="00D22F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line number"/>
    <w:basedOn w:val="a0"/>
    <w:uiPriority w:val="99"/>
    <w:semiHidden/>
    <w:unhideWhenUsed/>
    <w:rsid w:val="00257464"/>
  </w:style>
  <w:style w:type="paragraph" w:styleId="ac">
    <w:name w:val="List Paragraph"/>
    <w:basedOn w:val="a"/>
    <w:uiPriority w:val="34"/>
    <w:qFormat/>
    <w:rsid w:val="00257464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CE2E4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CE2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78B2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"/>
    <w:link w:val="af2"/>
    <w:qFormat/>
    <w:rsid w:val="009D5D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9D5D8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EFE7-42EE-4B3B-B33B-670E7AB4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30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user</cp:lastModifiedBy>
  <cp:revision>57</cp:revision>
  <dcterms:created xsi:type="dcterms:W3CDTF">2014-11-25T23:15:00Z</dcterms:created>
  <dcterms:modified xsi:type="dcterms:W3CDTF">2015-02-24T00:03:00Z</dcterms:modified>
</cp:coreProperties>
</file>