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215" w:rsidRDefault="00172111">
      <w:pPr>
        <w:rPr>
          <w:sz w:val="2"/>
          <w:szCs w:val="2"/>
        </w:rPr>
        <w:sectPr w:rsidR="00BB1215">
          <w:footerReference w:type="default" r:id="rId7"/>
          <w:pgSz w:w="11906" w:h="16838"/>
          <w:pgMar w:top="1200" w:right="849" w:bottom="1200" w:left="849" w:header="720" w:footer="3" w:gutter="0"/>
          <w:cols w:space="720"/>
          <w:docGrid w:linePitch="360" w:charSpace="-6145"/>
        </w:sect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477000" cy="9096375"/>
            <wp:effectExtent l="19050" t="0" r="0" b="0"/>
            <wp:docPr id="1" name="Рисунок 1" descr="C:\Users\Marina\Desktop\титульные\шв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титульные\шве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15" w:rsidRDefault="00BB1215">
      <w:pPr>
        <w:pStyle w:val="6"/>
        <w:spacing w:after="385" w:line="270" w:lineRule="exact"/>
        <w:ind w:right="2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Техническое задание</w:t>
      </w:r>
    </w:p>
    <w:p w:rsidR="00BB1215" w:rsidRDefault="00BB1215">
      <w:pPr>
        <w:pStyle w:val="6"/>
        <w:spacing w:after="335" w:line="360" w:lineRule="exact"/>
        <w:ind w:right="2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компетенции «Швея» </w:t>
      </w:r>
    </w:p>
    <w:p w:rsidR="00BB1215" w:rsidRDefault="00BB1215">
      <w:pPr>
        <w:pStyle w:val="6"/>
        <w:spacing w:after="335" w:line="360" w:lineRule="exact"/>
        <w:ind w:right="220" w:firstLine="0"/>
        <w:rPr>
          <w:b/>
          <w:sz w:val="32"/>
          <w:szCs w:val="32"/>
        </w:rPr>
      </w:pPr>
    </w:p>
    <w:p w:rsidR="00BB1215" w:rsidRDefault="00BB1215">
      <w:pPr>
        <w:pStyle w:val="6"/>
        <w:spacing w:after="222" w:line="270" w:lineRule="exact"/>
        <w:ind w:right="2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Разработала:</w:t>
      </w:r>
    </w:p>
    <w:p w:rsidR="00BB1215" w:rsidRDefault="00BB1215">
      <w:pPr>
        <w:pStyle w:val="6"/>
        <w:spacing w:after="222" w:line="270" w:lineRule="exact"/>
        <w:ind w:right="2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трудового обучения ОГОБУ «Школа-интернат» п. Бира</w:t>
      </w:r>
    </w:p>
    <w:p w:rsidR="00BB1215" w:rsidRDefault="00BB1215">
      <w:pPr>
        <w:pStyle w:val="6"/>
        <w:spacing w:after="222" w:line="270" w:lineRule="exact"/>
        <w:ind w:right="220" w:firstLine="0"/>
      </w:pPr>
      <w:r>
        <w:rPr>
          <w:b/>
          <w:sz w:val="32"/>
          <w:szCs w:val="32"/>
        </w:rPr>
        <w:t>Недикова Светлана Дмитриевна</w:t>
      </w: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</w:p>
    <w:p w:rsidR="00BB1215" w:rsidRDefault="00BB1215">
      <w:pPr>
        <w:pStyle w:val="6"/>
        <w:spacing w:after="0" w:line="571" w:lineRule="exact"/>
        <w:ind w:right="220" w:firstLine="0"/>
      </w:pPr>
      <w:r>
        <w:t>Бира 2019</w:t>
      </w:r>
    </w:p>
    <w:p w:rsidR="00BB1215" w:rsidRDefault="00BB1215">
      <w:pPr>
        <w:pStyle w:val="6"/>
        <w:pageBreakBefore/>
        <w:spacing w:after="241" w:line="270" w:lineRule="exact"/>
        <w:ind w:left="20" w:firstLine="0"/>
      </w:pPr>
      <w:r>
        <w:lastRenderedPageBreak/>
        <w:t>Содержание</w:t>
      </w:r>
    </w:p>
    <w:p w:rsidR="00BB1215" w:rsidRDefault="00BB1215">
      <w:pPr>
        <w:pStyle w:val="20"/>
        <w:spacing w:after="59" w:line="210" w:lineRule="exact"/>
        <w:ind w:left="8640"/>
        <w:jc w:val="left"/>
      </w:pPr>
      <w:r>
        <w:t>Стр.</w:t>
      </w:r>
    </w:p>
    <w:p w:rsidR="00BB1215" w:rsidRDefault="00BB1215">
      <w:pPr>
        <w:pStyle w:val="6"/>
        <w:numPr>
          <w:ilvl w:val="0"/>
          <w:numId w:val="1"/>
        </w:numPr>
        <w:tabs>
          <w:tab w:val="left" w:pos="414"/>
        </w:tabs>
        <w:spacing w:after="0" w:line="270" w:lineRule="exact"/>
        <w:ind w:left="20" w:firstLine="0"/>
        <w:jc w:val="both"/>
      </w:pPr>
      <w:r>
        <w:t>Описание компетенции</w:t>
      </w:r>
    </w:p>
    <w:p w:rsidR="00BB1215" w:rsidRDefault="00BB1215">
      <w:pPr>
        <w:pStyle w:val="6"/>
        <w:spacing w:after="0" w:line="270" w:lineRule="exact"/>
        <w:ind w:left="8920" w:firstLine="0"/>
        <w:jc w:val="left"/>
      </w:pPr>
      <w:r>
        <w:t>3</w:t>
      </w:r>
    </w:p>
    <w:p w:rsidR="00BB1215" w:rsidRDefault="00BB1215">
      <w:pPr>
        <w:pStyle w:val="6"/>
        <w:numPr>
          <w:ilvl w:val="1"/>
          <w:numId w:val="1"/>
        </w:numPr>
        <w:tabs>
          <w:tab w:val="left" w:pos="414"/>
        </w:tabs>
        <w:spacing w:after="0" w:line="379" w:lineRule="exact"/>
        <w:ind w:left="20" w:firstLine="0"/>
        <w:jc w:val="both"/>
      </w:pPr>
      <w:r>
        <w:t>Актуальность компетенции</w:t>
      </w:r>
    </w:p>
    <w:p w:rsidR="00BB1215" w:rsidRDefault="00BB1215">
      <w:pPr>
        <w:pStyle w:val="6"/>
        <w:numPr>
          <w:ilvl w:val="1"/>
          <w:numId w:val="1"/>
        </w:numPr>
        <w:tabs>
          <w:tab w:val="left" w:pos="414"/>
        </w:tabs>
        <w:spacing w:after="0" w:line="379" w:lineRule="exact"/>
        <w:ind w:left="20" w:firstLine="0"/>
        <w:jc w:val="both"/>
      </w:pPr>
      <w:r>
        <w:t>Требования к уровню квалификации</w:t>
      </w:r>
    </w:p>
    <w:p w:rsidR="00BB1215" w:rsidRDefault="00BB1215">
      <w:pPr>
        <w:pStyle w:val="6"/>
        <w:numPr>
          <w:ilvl w:val="0"/>
          <w:numId w:val="1"/>
        </w:numPr>
        <w:tabs>
          <w:tab w:val="left" w:pos="414"/>
        </w:tabs>
        <w:spacing w:after="0" w:line="379" w:lineRule="exact"/>
        <w:ind w:left="20" w:firstLine="0"/>
        <w:jc w:val="both"/>
      </w:pPr>
      <w:r>
        <w:t>Конкурсное задание «Пошив текстильной сумки».</w:t>
      </w:r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r>
        <w:fldChar w:fldCharType="begin"/>
      </w:r>
      <w:r>
        <w:instrText xml:space="preserve"> TOC </w:instrText>
      </w:r>
      <w:r>
        <w:fldChar w:fldCharType="separate"/>
      </w:r>
      <w:hyperlink w:anchor="__RefHeading__795_118059620" w:history="1">
        <w:r>
          <w:rPr>
            <w:rStyle w:val="a9"/>
          </w:rPr>
          <w:t>1.2Требования к уровню квалификации.</w:t>
        </w:r>
        <w:r>
          <w:rPr>
            <w:rStyle w:val="a9"/>
          </w:rPr>
          <w:tab/>
          <w:t>3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797_118059620" w:history="1">
        <w:r>
          <w:rPr>
            <w:rStyle w:val="a9"/>
          </w:rPr>
          <w:t>2.11знать:</w:t>
        </w:r>
        <w:r>
          <w:rPr>
            <w:rStyle w:val="a9"/>
          </w:rPr>
          <w:tab/>
          <w:t>3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799_118059620" w:history="1">
        <w:r>
          <w:rPr>
            <w:rStyle w:val="a9"/>
          </w:rPr>
          <w:t>2.Конкурсное задание «Пошив текстильной сумки».</w:t>
        </w:r>
        <w:r>
          <w:rPr>
            <w:rStyle w:val="a9"/>
          </w:rPr>
          <w:tab/>
          <w:t>3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801_118059620" w:history="1">
        <w:r>
          <w:rPr>
            <w:rStyle w:val="a9"/>
          </w:rPr>
          <w:t>2.2Технический рисунок к заданию.</w:t>
        </w:r>
        <w:r>
          <w:rPr>
            <w:rStyle w:val="a9"/>
          </w:rPr>
          <w:tab/>
          <w:t>3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803_118059620" w:history="1">
        <w:r>
          <w:rPr>
            <w:rStyle w:val="a9"/>
          </w:rPr>
          <w:t>2.5Критерии оценки.</w:t>
        </w:r>
        <w:r>
          <w:rPr>
            <w:rStyle w:val="a9"/>
          </w:rPr>
          <w:tab/>
          <w:t>3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805_118059620" w:history="1">
        <w:r>
          <w:rPr>
            <w:rStyle w:val="a9"/>
          </w:rPr>
          <w:t>3.2Безопасные условия труда на утюжильном рабочем месте</w:t>
        </w:r>
        <w:r>
          <w:rPr>
            <w:rStyle w:val="a9"/>
          </w:rPr>
          <w:tab/>
          <w:t>4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807_118059620" w:history="1">
        <w:r>
          <w:rPr>
            <w:rStyle w:val="a9"/>
          </w:rPr>
          <w:t>3.3Требования по охране труда при выполнении ручных работ</w:t>
        </w:r>
        <w:r>
          <w:rPr>
            <w:rStyle w:val="a9"/>
          </w:rPr>
          <w:tab/>
          <w:t>4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809_118059620" w:history="1">
        <w:r>
          <w:rPr>
            <w:rStyle w:val="a9"/>
          </w:rPr>
          <w:t>4.Инфраструктурный лист</w:t>
        </w:r>
        <w:r>
          <w:rPr>
            <w:rStyle w:val="a9"/>
          </w:rPr>
          <w:tab/>
          <w:t>4</w:t>
        </w:r>
      </w:hyperlink>
    </w:p>
    <w:p w:rsidR="00BB1215" w:rsidRDefault="00BB1215">
      <w:pPr>
        <w:pStyle w:val="14"/>
        <w:tabs>
          <w:tab w:val="clear" w:pos="9638"/>
          <w:tab w:val="right" w:leader="dot" w:pos="10208"/>
        </w:tabs>
      </w:pPr>
      <w:hyperlink w:anchor="__RefHeading__811_118059620" w:history="1">
        <w:r>
          <w:rPr>
            <w:rStyle w:val="a9"/>
          </w:rPr>
          <w:t>4.1.Предоставляемые материалы</w:t>
        </w:r>
        <w:r>
          <w:rPr>
            <w:rStyle w:val="a9"/>
          </w:rPr>
          <w:tab/>
          <w:t>4</w:t>
        </w:r>
      </w:hyperlink>
    </w:p>
    <w:p w:rsidR="00BB1215" w:rsidRDefault="00DF283F" w:rsidP="00DF283F">
      <w:pPr>
        <w:pStyle w:val="14"/>
        <w:tabs>
          <w:tab w:val="clear" w:pos="9638"/>
          <w:tab w:val="left" w:pos="8870"/>
        </w:tabs>
        <w:spacing w:line="485" w:lineRule="exact"/>
        <w:ind w:left="360"/>
        <w:sectPr w:rsidR="00BB1215">
          <w:type w:val="continuous"/>
          <w:pgSz w:w="11906" w:h="16838"/>
          <w:pgMar w:top="1200" w:right="849" w:bottom="1200" w:left="849" w:header="720" w:footer="3" w:gutter="0"/>
          <w:cols w:space="720"/>
          <w:docGrid w:linePitch="360" w:charSpace="-6145"/>
        </w:sectPr>
      </w:pPr>
      <w:r>
        <w:t xml:space="preserve">  </w:t>
      </w:r>
      <w:r w:rsidR="00BB1215">
        <w:fldChar w:fldCharType="end"/>
      </w:r>
    </w:p>
    <w:p w:rsidR="00BB1215" w:rsidRDefault="00BB1215">
      <w:pPr>
        <w:pStyle w:val="6"/>
        <w:numPr>
          <w:ilvl w:val="0"/>
          <w:numId w:val="3"/>
        </w:numPr>
        <w:tabs>
          <w:tab w:val="left" w:pos="735"/>
        </w:tabs>
        <w:spacing w:after="120" w:line="480" w:lineRule="exact"/>
        <w:ind w:left="20" w:right="20" w:firstLine="380"/>
        <w:jc w:val="both"/>
      </w:pPr>
      <w:r>
        <w:lastRenderedPageBreak/>
        <w:t>Описание компетенции. Компетенция «Швея» соответствует профессии ОКПР 19601 швея тарифно-квалификационного справочника работ и профессий рабочих (ЕКТС).</w:t>
      </w:r>
    </w:p>
    <w:p w:rsidR="00BB1215" w:rsidRDefault="00BB1215">
      <w:pPr>
        <w:pStyle w:val="6"/>
        <w:numPr>
          <w:ilvl w:val="1"/>
          <w:numId w:val="3"/>
        </w:numPr>
        <w:tabs>
          <w:tab w:val="left" w:pos="445"/>
        </w:tabs>
        <w:spacing w:after="0" w:line="480" w:lineRule="exact"/>
        <w:ind w:left="20" w:right="20" w:firstLine="0"/>
        <w:jc w:val="both"/>
        <w:rPr>
          <w:color w:val="282828"/>
        </w:rPr>
      </w:pPr>
      <w:r>
        <w:t xml:space="preserve">Актуальность компетенции. </w:t>
      </w:r>
    </w:p>
    <w:p w:rsidR="00BB1215" w:rsidRDefault="00BB1215">
      <w:pPr>
        <w:pStyle w:val="NormalWeb"/>
        <w:numPr>
          <w:ilvl w:val="1"/>
          <w:numId w:val="1"/>
        </w:numPr>
        <w:shd w:val="clear" w:color="auto" w:fill="FFFFFF"/>
        <w:spacing w:after="240" w:line="420" w:lineRule="atLeast"/>
        <w:rPr>
          <w:color w:val="282828"/>
          <w:sz w:val="27"/>
          <w:szCs w:val="27"/>
        </w:rPr>
      </w:pPr>
      <w:r>
        <w:rPr>
          <w:color w:val="282828"/>
          <w:sz w:val="27"/>
          <w:szCs w:val="27"/>
        </w:rPr>
        <w:t>Швея – древняя и уважаемая профессия. Ведь она позволяет не только сделать мир чуточку наряднее, но и красиво и недорого одевать своих домашних, а также решать множество других бытовых проблем с помощью швейной машинки.</w:t>
      </w:r>
    </w:p>
    <w:p w:rsidR="00BB1215" w:rsidRDefault="00BB1215">
      <w:pPr>
        <w:pStyle w:val="NormalWeb"/>
        <w:numPr>
          <w:ilvl w:val="1"/>
          <w:numId w:val="1"/>
        </w:numPr>
        <w:shd w:val="clear" w:color="auto" w:fill="FFFFFF"/>
        <w:spacing w:after="240" w:line="420" w:lineRule="atLeast"/>
      </w:pPr>
      <w:r>
        <w:rPr>
          <w:color w:val="282828"/>
          <w:sz w:val="27"/>
          <w:szCs w:val="27"/>
        </w:rPr>
        <w:t>Испокон веков умение шить считалось неотъемлемым качеством женщины – хорошей жены, хозяйки и хранительницы очага. А со временем это умение выросло в профессию, способную обеспечить женщине и ее семье достойное будущее. Первая швейная фабрика появилась в XIX веке, и сразу профессия швеи стала востребованной. Востребована она и в наши дни.</w:t>
      </w:r>
    </w:p>
    <w:p w:rsidR="00BB1215" w:rsidRDefault="00BB1215">
      <w:pPr>
        <w:pStyle w:val="6"/>
        <w:numPr>
          <w:ilvl w:val="1"/>
          <w:numId w:val="1"/>
        </w:numPr>
        <w:tabs>
          <w:tab w:val="left" w:pos="445"/>
        </w:tabs>
        <w:spacing w:after="0" w:line="480" w:lineRule="exact"/>
        <w:ind w:left="20" w:right="20" w:firstLine="0"/>
        <w:jc w:val="both"/>
      </w:pPr>
      <w:r>
        <w:t>В таких специалистах нуждаются специализированные большие фабрики, мелкие частные фирмы и ателье. Чаще всего представителей этой профессии можно встретить на крупных предприятиях массового производства, где изготавливается самая различная продукция. В этот перечень входят пальто, мужские и женские, блузы, мужские рубашки, детская одежда, нижнее белье и т.д..</w:t>
      </w:r>
    </w:p>
    <w:p w:rsidR="00BB1215" w:rsidRDefault="00BB1215">
      <w:pPr>
        <w:pStyle w:val="15"/>
        <w:keepNext/>
        <w:keepLines/>
        <w:numPr>
          <w:ilvl w:val="1"/>
          <w:numId w:val="3"/>
        </w:numPr>
        <w:tabs>
          <w:tab w:val="left" w:pos="445"/>
        </w:tabs>
        <w:ind w:left="20" w:firstLine="0"/>
      </w:pPr>
      <w:bookmarkStart w:id="0" w:name="__RefHeading__795_118059620"/>
      <w:bookmarkStart w:id="1" w:name="bookmark0"/>
      <w:bookmarkEnd w:id="0"/>
      <w:r>
        <w:t>Требования к уровню квалификации.</w:t>
      </w:r>
      <w:bookmarkEnd w:id="1"/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right="20" w:firstLine="140"/>
        <w:jc w:val="left"/>
      </w:pPr>
      <w:r>
        <w:t>Конкурсное задание предполагает наличие практического опыта, умений и знаний: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right="20" w:firstLine="0"/>
        <w:jc w:val="left"/>
      </w:pPr>
      <w:r>
        <w:t xml:space="preserve">выполнения операций вручную или на машинах. 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right="20" w:firstLine="0"/>
        <w:jc w:val="left"/>
      </w:pPr>
      <w:r>
        <w:t>Уметь: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firstLine="0"/>
        <w:jc w:val="both"/>
      </w:pPr>
      <w:r>
        <w:t>-обрабатывать детали, изделия из текстильных материалов;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firstLine="0"/>
        <w:jc w:val="both"/>
      </w:pPr>
      <w:r>
        <w:t>-устранять мелкие неполадки в работе оборудования;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firstLine="0"/>
        <w:jc w:val="both"/>
      </w:pPr>
      <w:r>
        <w:t>-выполнять наладку обслуживаемого оборудования для конкретной операции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firstLine="0"/>
        <w:jc w:val="both"/>
      </w:pPr>
      <w:r>
        <w:t>-выполнять контроль качества выполненной работы;</w:t>
      </w:r>
    </w:p>
    <w:p w:rsidR="00BB1215" w:rsidRDefault="00BB1215">
      <w:pPr>
        <w:pStyle w:val="15"/>
        <w:keepNext/>
        <w:keepLines/>
        <w:numPr>
          <w:ilvl w:val="1"/>
          <w:numId w:val="1"/>
        </w:numPr>
        <w:ind w:left="20" w:firstLine="0"/>
      </w:pPr>
      <w:bookmarkStart w:id="2" w:name="__RefHeading__797_118059620"/>
      <w:bookmarkStart w:id="3" w:name="bookmark1"/>
      <w:bookmarkEnd w:id="2"/>
      <w:r>
        <w:t>знать:</w:t>
      </w:r>
      <w:bookmarkEnd w:id="3"/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20" w:right="2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9pt;margin-top:.05pt;width:1.1pt;height:13.55pt;z-index:251655168;mso-wrap-distance-left:51.85pt;mso-wrap-distance-right:51.85pt" stroked="f">
            <v:fill color2="black"/>
            <v:textbox inset="0,0,0,0">
              <w:txbxContent>
                <w:p w:rsidR="00BB1215" w:rsidRDefault="00BB1215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>
        <w:t xml:space="preserve">-ассортимент швейных изделий и технологические параметры обработки их </w:t>
      </w:r>
    </w:p>
    <w:p w:rsidR="00BB1215" w:rsidRDefault="00172111">
      <w:pPr>
        <w:pStyle w:val="6"/>
        <w:spacing w:after="0" w:line="480" w:lineRule="exact"/>
        <w:ind w:left="20" w:right="20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-218440</wp:posOffset>
            </wp:positionV>
            <wp:extent cx="6715125" cy="10239375"/>
            <wp:effectExtent l="1905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23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215" w:rsidRDefault="00BB1215">
      <w:pPr>
        <w:rPr>
          <w:sz w:val="2"/>
          <w:szCs w:val="2"/>
        </w:rPr>
      </w:pPr>
      <w:r>
        <w:lastRenderedPageBreak/>
        <w:pict>
          <v:shape id="_x0000_s1027" type="#_x0000_t202" style="position:absolute;margin-left:0;margin-top:.05pt;width:479.25pt;height:112.1pt;z-index:251656192;mso-wrap-distance-left:-.05pt;mso-wrap-distance-right:-.05pt;mso-position-horizontal:center" stroked="f">
            <v:fill color2="black"/>
            <v:textbox inset="0,0,0,0">
              <w:txbxContent>
                <w:p w:rsidR="00BB1215" w:rsidRDefault="00BB1215">
                  <w:pPr>
                    <w:pStyle w:val="ad"/>
                    <w:numPr>
                      <w:ilvl w:val="1"/>
                      <w:numId w:val="1"/>
                    </w:numPr>
                    <w:spacing w:line="270" w:lineRule="exact"/>
                    <w:rPr>
                      <w:rStyle w:val="3"/>
                    </w:rPr>
                  </w:pPr>
                  <w:r>
                    <w:t>2.3 Спецификация деталей кроя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10"/>
                    <w:gridCol w:w="4390"/>
                    <w:gridCol w:w="4086"/>
                  </w:tblGrid>
                  <w:tr w:rsidR="00BB1215">
                    <w:trPr>
                      <w:trHeight w:hRule="exact" w:val="499"/>
                    </w:trPr>
                    <w:tc>
                      <w:tcPr>
                        <w:tcW w:w="111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3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№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Наименование деталей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</w:pPr>
                        <w:r>
                          <w:rPr>
                            <w:rStyle w:val="3"/>
                          </w:rPr>
                          <w:t>Количество деталей</w:t>
                        </w:r>
                      </w:p>
                    </w:tc>
                  </w:tr>
                  <w:tr w:rsidR="00BB1215">
                    <w:trPr>
                      <w:trHeight w:hRule="exact" w:val="494"/>
                    </w:trPr>
                    <w:tc>
                      <w:tcPr>
                        <w:tcW w:w="111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3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4"/>
                          </w:rPr>
                          <w:t>1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3"/>
                          </w:rPr>
                          <w:t>Задняя сторона сумки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</w:t>
                        </w:r>
                        <w:r>
                          <w:rPr>
                            <w:rStyle w:val="3"/>
                          </w:rPr>
                          <w:t xml:space="preserve"> деталь</w:t>
                        </w:r>
                      </w:p>
                    </w:tc>
                  </w:tr>
                  <w:tr w:rsidR="00BB1215">
                    <w:trPr>
                      <w:trHeight w:hRule="exact" w:val="490"/>
                    </w:trPr>
                    <w:tc>
                      <w:tcPr>
                        <w:tcW w:w="111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3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4"/>
                          </w:rPr>
                          <w:t>2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3"/>
                          </w:rPr>
                          <w:t>Передняя сторона сумки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</w:t>
                        </w:r>
                        <w:r>
                          <w:rPr>
                            <w:rStyle w:val="3"/>
                          </w:rPr>
                          <w:t xml:space="preserve"> деталь</w:t>
                        </w:r>
                      </w:p>
                    </w:tc>
                  </w:tr>
                  <w:tr w:rsidR="00BB1215">
                    <w:trPr>
                      <w:trHeight w:hRule="exact" w:val="490"/>
                    </w:trPr>
                    <w:tc>
                      <w:tcPr>
                        <w:tcW w:w="111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3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3</w:t>
                        </w:r>
                      </w:p>
                    </w:tc>
                    <w:tc>
                      <w:tcPr>
                        <w:tcW w:w="43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left"/>
                          <w:rPr>
                            <w:rStyle w:val="4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Style w:val="3"/>
                          </w:rPr>
                          <w:t>Ручки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2</w:t>
                        </w:r>
                        <w:r>
                          <w:rPr>
                            <w:rStyle w:val="3"/>
                          </w:rPr>
                          <w:t xml:space="preserve"> деталь</w:t>
                        </w:r>
                      </w:p>
                    </w:tc>
                  </w:tr>
                </w:tbl>
              </w:txbxContent>
            </v:textbox>
            <w10:wrap type="topAndBottom"/>
          </v:shape>
        </w:pict>
      </w:r>
    </w:p>
    <w:p w:rsidR="00BB1215" w:rsidRDefault="00BB1215">
      <w:pPr>
        <w:pStyle w:val="6"/>
        <w:numPr>
          <w:ilvl w:val="0"/>
          <w:numId w:val="4"/>
        </w:numPr>
        <w:tabs>
          <w:tab w:val="left" w:pos="520"/>
        </w:tabs>
        <w:spacing w:before="288" w:after="0" w:line="480" w:lineRule="exact"/>
        <w:ind w:left="100" w:firstLine="0"/>
        <w:jc w:val="both"/>
      </w:pPr>
      <w:r>
        <w:t>Время на выполнение задания - 3 астрономических часа.</w:t>
      </w:r>
    </w:p>
    <w:p w:rsidR="00BB1215" w:rsidRDefault="00BB1215">
      <w:pPr>
        <w:pStyle w:val="6"/>
        <w:numPr>
          <w:ilvl w:val="1"/>
          <w:numId w:val="1"/>
        </w:numPr>
        <w:spacing w:after="228" w:line="480" w:lineRule="exact"/>
        <w:ind w:left="100" w:right="1360" w:firstLine="0"/>
        <w:jc w:val="left"/>
      </w:pPr>
      <w:r>
        <w:t>По истечении отведенного времени участник должен сдать работу, для оценивания экспертами.</w:t>
      </w:r>
    </w:p>
    <w:p w:rsidR="00BB1215" w:rsidRDefault="00BB1215">
      <w:pPr>
        <w:pStyle w:val="15"/>
        <w:keepNext/>
        <w:keepLines/>
        <w:numPr>
          <w:ilvl w:val="0"/>
          <w:numId w:val="4"/>
        </w:numPr>
        <w:tabs>
          <w:tab w:val="left" w:pos="520"/>
        </w:tabs>
        <w:spacing w:after="115" w:line="270" w:lineRule="exact"/>
        <w:ind w:left="100" w:firstLine="0"/>
      </w:pPr>
      <w:bookmarkStart w:id="4" w:name="__RefHeading__803_118059620"/>
      <w:bookmarkStart w:id="5" w:name="bookmark4"/>
      <w:bookmarkEnd w:id="4"/>
      <w:r>
        <w:t>Критерии оценки.</w:t>
      </w:r>
      <w:bookmarkEnd w:id="5"/>
    </w:p>
    <w:p w:rsidR="00BB1215" w:rsidRDefault="00BB1215">
      <w:pPr>
        <w:pStyle w:val="6"/>
        <w:numPr>
          <w:ilvl w:val="1"/>
          <w:numId w:val="1"/>
        </w:numPr>
        <w:spacing w:after="263" w:line="485" w:lineRule="exact"/>
        <w:ind w:left="100" w:right="1360" w:firstLine="0"/>
        <w:jc w:val="left"/>
      </w:pPr>
      <w:r>
        <w:t xml:space="preserve">Максимальное количество баллов, которое может получить участник - </w:t>
      </w:r>
      <w:r>
        <w:rPr>
          <w:rStyle w:val="5"/>
        </w:rPr>
        <w:t>100</w:t>
      </w:r>
      <w:r>
        <w:t xml:space="preserve"> баллов.</w:t>
      </w:r>
    </w:p>
    <w:p w:rsidR="00BB1215" w:rsidRDefault="00BB1215">
      <w:pPr>
        <w:rPr>
          <w:sz w:val="2"/>
          <w:szCs w:val="2"/>
        </w:rPr>
      </w:pPr>
      <w:r>
        <w:pict>
          <v:shape id="_x0000_s1028" type="#_x0000_t202" style="position:absolute;margin-left:0;margin-top:.05pt;width:487.85pt;height:250.4pt;z-index:251657216;mso-wrap-distance-left:-.05pt;mso-wrap-distance-right:-.05pt;mso-position-horizontal:center" stroked="f">
            <v:fill color2="black"/>
            <v:textbox inset="0,0,0,0">
              <w:txbxContent>
                <w:p w:rsidR="00BB1215" w:rsidRDefault="00DF283F">
                  <w:pPr>
                    <w:pStyle w:val="ad"/>
                    <w:numPr>
                      <w:ilvl w:val="1"/>
                      <w:numId w:val="1"/>
                    </w:numPr>
                    <w:spacing w:line="270" w:lineRule="exact"/>
                    <w:rPr>
                      <w:rStyle w:val="3"/>
                    </w:rPr>
                  </w:pPr>
                  <w:r>
                    <w:t xml:space="preserve">   </w:t>
                  </w:r>
                  <w:r w:rsidR="00BB1215">
                    <w:t>Распределение баллов по видам работы: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932"/>
                    <w:gridCol w:w="2448"/>
                    <w:gridCol w:w="2481"/>
                    <w:gridCol w:w="40"/>
                    <w:gridCol w:w="1896"/>
                  </w:tblGrid>
                  <w:tr w:rsidR="00BB1215">
                    <w:trPr>
                      <w:gridAfter w:val="1"/>
                      <w:wAfter w:w="1896" w:type="dxa"/>
                      <w:trHeight w:hRule="exact" w:val="384"/>
                    </w:trPr>
                    <w:tc>
                      <w:tcPr>
                        <w:tcW w:w="29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Критерии</w:t>
                        </w:r>
                      </w:p>
                    </w:tc>
                    <w:tc>
                      <w:tcPr>
                        <w:tcW w:w="4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0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Шкала оценки</w:t>
                        </w:r>
                      </w:p>
                    </w:tc>
                    <w:tc>
                      <w:tcPr>
                        <w:tcW w:w="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120" w:line="270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Наивысший</w:t>
                        </w:r>
                      </w:p>
                      <w:p w:rsidR="00BB1215" w:rsidRDefault="00BB1215">
                        <w:pPr>
                          <w:pStyle w:val="6"/>
                          <w:spacing w:before="120"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балл</w:t>
                        </w:r>
                      </w:p>
                    </w:tc>
                  </w:tr>
                  <w:tr w:rsidR="00BB1215">
                    <w:trPr>
                      <w:trHeight w:hRule="exact" w:val="374"/>
                    </w:trPr>
                    <w:tc>
                      <w:tcPr>
                        <w:tcW w:w="293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numPr>
                            <w:ilvl w:val="1"/>
                            <w:numId w:val="1"/>
                          </w:numPr>
                        </w:pP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Объективные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Субъективные</w:t>
                        </w:r>
                      </w:p>
                    </w:tc>
                    <w:tc>
                      <w:tcPr>
                        <w:tcW w:w="1897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numPr>
                            <w:ilvl w:val="1"/>
                            <w:numId w:val="1"/>
                          </w:numPr>
                        </w:pPr>
                      </w:p>
                    </w:tc>
                  </w:tr>
                  <w:tr w:rsidR="00BB1215">
                    <w:trPr>
                      <w:trHeight w:hRule="exact" w:val="813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3"/>
                          </w:rPr>
                          <w:t>1. Обработка декоративного элемента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</w:tr>
                  <w:tr w:rsidR="00BB1215">
                    <w:trPr>
                      <w:trHeight w:hRule="exact" w:val="1118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65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2. Обработка основной детали сумки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</w:tr>
                  <w:tr w:rsidR="00BB1215">
                    <w:trPr>
                      <w:trHeight w:hRule="exact" w:val="744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70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3"/>
                          </w:rPr>
                          <w:t xml:space="preserve">3. </w:t>
                        </w:r>
                        <w:r>
                          <w:t xml:space="preserve"> </w:t>
                        </w:r>
                        <w:r>
                          <w:rPr>
                            <w:rStyle w:val="3"/>
                          </w:rPr>
                          <w:t>Обработка ручек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</w:tr>
                  <w:tr w:rsidR="00BB1215">
                    <w:trPr>
                      <w:trHeight w:hRule="exact" w:val="542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-45" w:right="75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 xml:space="preserve">4. </w:t>
                        </w:r>
                        <w:r>
                          <w:t xml:space="preserve"> </w:t>
                        </w:r>
                        <w:r>
                          <w:rPr>
                            <w:rStyle w:val="3"/>
                          </w:rPr>
                          <w:t>Обработка верхнего среза сумки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numPr>
                            <w:ilvl w:val="1"/>
                            <w:numId w:val="1"/>
                          </w:numPr>
                          <w:spacing w:after="0" w:line="270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numPr>
                            <w:ilvl w:val="1"/>
                            <w:numId w:val="1"/>
                          </w:num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numPr>
                            <w:ilvl w:val="1"/>
                            <w:numId w:val="1"/>
                          </w:numPr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</w:tr>
                  <w:tr w:rsidR="00BB1215">
                    <w:trPr>
                      <w:trHeight w:hRule="exact" w:val="754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74" w:lineRule="exact"/>
                          <w:ind w:left="120" w:firstLine="0"/>
                          <w:jc w:val="left"/>
                        </w:pP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left"/>
                        </w:pPr>
                      </w:p>
                    </w:tc>
                  </w:tr>
                </w:tbl>
              </w:txbxContent>
            </v:textbox>
            <w10:wrap type="topAndBottom"/>
          </v:shape>
        </w:pict>
      </w:r>
    </w:p>
    <w:p w:rsidR="00BB1215" w:rsidRDefault="00BB1215">
      <w:pPr>
        <w:rPr>
          <w:sz w:val="2"/>
          <w:szCs w:val="2"/>
        </w:rPr>
      </w:pPr>
      <w:r>
        <w:pict>
          <v:shape id="_x0000_s1029" type="#_x0000_t202" style="position:absolute;margin-left:0;margin-top:.05pt;width:487.85pt;height:385.1pt;z-index:251658240;mso-wrap-distance-left:-.05pt;mso-wrap-distance-right:-.05pt;mso-position-horizontal:center" strokeweight=".05pt">
            <v:fill color2="black"/>
            <v:textbox inset="4.25pt,4.25pt,4.25pt,4.25pt">
              <w:txbxContent>
                <w:tbl>
                  <w:tblPr>
                    <w:tblW w:w="9758" w:type="dxa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932"/>
                    <w:gridCol w:w="2448"/>
                    <w:gridCol w:w="2481"/>
                    <w:gridCol w:w="1897"/>
                  </w:tblGrid>
                  <w:tr w:rsidR="00BB1215" w:rsidTr="00DF283F">
                    <w:trPr>
                      <w:trHeight w:hRule="exact" w:val="749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74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4"/>
                          </w:rPr>
                          <w:t>5</w:t>
                        </w:r>
                        <w:r w:rsidR="00BB1215">
                          <w:rPr>
                            <w:rStyle w:val="3"/>
                          </w:rPr>
                          <w:t>. Выполнение ВТО сумки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4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</w:tr>
                  <w:tr w:rsidR="00BB1215" w:rsidTr="00DF283F">
                    <w:trPr>
                      <w:trHeight w:hRule="exact" w:val="744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65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3"/>
                          </w:rPr>
                          <w:t>6</w:t>
                        </w:r>
                        <w:r w:rsidR="00BB1215">
                          <w:rPr>
                            <w:rStyle w:val="3"/>
                          </w:rPr>
                          <w:t xml:space="preserve"> . Соблюдение заданных параметров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4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</w:tr>
                  <w:tr w:rsidR="00BB1215" w:rsidTr="00DF283F">
                    <w:trPr>
                      <w:trHeight w:hRule="exact" w:val="744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70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7</w:t>
                        </w:r>
                        <w:r w:rsidR="00BB1215">
                          <w:rPr>
                            <w:rStyle w:val="3"/>
                          </w:rPr>
                          <w:t>. Качество выполнения строчек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</w:tr>
                  <w:tr w:rsidR="00BB1215" w:rsidTr="00DF283F">
                    <w:trPr>
                      <w:trHeight w:hRule="exact" w:val="749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65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8</w:t>
                        </w:r>
                        <w:r w:rsidR="00BB1215">
                          <w:rPr>
                            <w:rStyle w:val="3"/>
                          </w:rPr>
                          <w:t>. Эстетическое восприятие изделия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</w:tr>
                  <w:tr w:rsidR="00BB1215" w:rsidTr="00DF283F">
                    <w:trPr>
                      <w:trHeight w:hRule="exact" w:val="744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70" w:lineRule="exact"/>
                          <w:ind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9</w:t>
                        </w:r>
                        <w:r w:rsidR="00BB1215">
                          <w:rPr>
                            <w:rStyle w:val="3"/>
                          </w:rPr>
                          <w:t>. Выполнение приемов работы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4"/>
                          </w:rPr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10</w:t>
                        </w:r>
                      </w:p>
                    </w:tc>
                  </w:tr>
                  <w:tr w:rsidR="00BB1215" w:rsidTr="00DF283F">
                    <w:trPr>
                      <w:trHeight w:hRule="exact" w:val="744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74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10</w:t>
                        </w:r>
                        <w:r w:rsidR="00BB1215">
                          <w:rPr>
                            <w:rStyle w:val="3"/>
                          </w:rPr>
                          <w:t>. Организация рабочего места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</w:tr>
                  <w:tr w:rsidR="00BB1215" w:rsidTr="00DF283F">
                    <w:trPr>
                      <w:trHeight w:hRule="exact" w:val="749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DF283F">
                        <w:pPr>
                          <w:pStyle w:val="6"/>
                          <w:spacing w:after="0" w:line="365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11</w:t>
                        </w:r>
                        <w:r w:rsidR="00BB1215">
                          <w:rPr>
                            <w:rStyle w:val="3"/>
                          </w:rPr>
                          <w:t>. Соблюдение техники безопасности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5</w:t>
                        </w:r>
                      </w:p>
                    </w:tc>
                  </w:tr>
                  <w:tr w:rsidR="00BB1215" w:rsidTr="00DF283F">
                    <w:trPr>
                      <w:trHeight w:hRule="exact" w:val="379"/>
                    </w:trPr>
                    <w:tc>
                      <w:tcPr>
                        <w:tcW w:w="2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3"/>
                          </w:rPr>
                          <w:t>ИТОГО баллов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4"/>
                          </w:rPr>
                          <w:t>100</w:t>
                        </w:r>
                      </w:p>
                    </w:tc>
                  </w:tr>
                </w:tbl>
                <w:p w:rsidR="00BB1215" w:rsidRDefault="00BB1215">
                  <w:pPr>
                    <w:pStyle w:val="ad"/>
                    <w:spacing w:line="485" w:lineRule="exact"/>
                    <w:jc w:val="both"/>
                  </w:pPr>
                  <w:r>
                    <w:t>Особые условия: при наличии участников с нарушением слуха - обязательно присутствие сурдопереводчика.</w:t>
                  </w:r>
                </w:p>
              </w:txbxContent>
            </v:textbox>
            <w10:wrap type="topAndBottom"/>
          </v:shape>
        </w:pict>
      </w:r>
    </w:p>
    <w:p w:rsidR="00BB1215" w:rsidRDefault="00BB1215">
      <w:pPr>
        <w:pStyle w:val="6"/>
        <w:spacing w:before="276" w:after="222" w:line="270" w:lineRule="exact"/>
        <w:ind w:left="880"/>
        <w:jc w:val="both"/>
      </w:pPr>
      <w:r>
        <w:t>3.Требования охраны труда и техники безопасности</w:t>
      </w:r>
    </w:p>
    <w:p w:rsidR="00BB1215" w:rsidRDefault="00BB1215">
      <w:pPr>
        <w:pStyle w:val="6"/>
        <w:numPr>
          <w:ilvl w:val="0"/>
          <w:numId w:val="5"/>
        </w:numPr>
        <w:tabs>
          <w:tab w:val="left" w:pos="1302"/>
        </w:tabs>
        <w:spacing w:after="347" w:line="270" w:lineRule="exact"/>
        <w:ind w:left="880" w:firstLine="0"/>
        <w:jc w:val="both"/>
        <w:rPr>
          <w:rStyle w:val="10"/>
        </w:rPr>
      </w:pPr>
      <w:r>
        <w:t>Безопасные условия труда на машинном рабочем месте.</w:t>
      </w:r>
    </w:p>
    <w:p w:rsidR="00BB1215" w:rsidRDefault="00BB1215">
      <w:pPr>
        <w:pStyle w:val="6"/>
        <w:spacing w:after="179" w:line="270" w:lineRule="exact"/>
        <w:ind w:firstLine="0"/>
      </w:pPr>
      <w:r>
        <w:rPr>
          <w:rStyle w:val="10"/>
        </w:rPr>
        <w:t>Требования безопасности перед началом работы</w:t>
      </w:r>
    </w:p>
    <w:p w:rsidR="00BB1215" w:rsidRDefault="00BB1215">
      <w:pPr>
        <w:pStyle w:val="6"/>
        <w:numPr>
          <w:ilvl w:val="0"/>
          <w:numId w:val="6"/>
        </w:numPr>
        <w:tabs>
          <w:tab w:val="left" w:pos="844"/>
        </w:tabs>
        <w:spacing w:after="0" w:line="480" w:lineRule="exact"/>
        <w:ind w:left="880" w:hanging="380"/>
        <w:jc w:val="both"/>
      </w:pPr>
      <w:r>
        <w:t>Надеть средства индивидуальной защиты, убрать волосы .</w:t>
      </w:r>
    </w:p>
    <w:p w:rsidR="00BB1215" w:rsidRDefault="00BB1215">
      <w:pPr>
        <w:pStyle w:val="6"/>
        <w:numPr>
          <w:ilvl w:val="0"/>
          <w:numId w:val="6"/>
        </w:numPr>
        <w:tabs>
          <w:tab w:val="left" w:pos="844"/>
          <w:tab w:val="right" w:pos="3687"/>
          <w:tab w:val="left" w:pos="3975"/>
        </w:tabs>
        <w:spacing w:after="0" w:line="480" w:lineRule="exact"/>
        <w:ind w:left="880" w:hanging="380"/>
        <w:jc w:val="both"/>
      </w:pPr>
      <w:r>
        <w:t>Проверить:</w:t>
      </w:r>
      <w:r>
        <w:tab/>
        <w:t>визуально</w:t>
      </w:r>
      <w:r>
        <w:tab/>
        <w:t>состояние рабочего места; освещенность</w:t>
      </w:r>
    </w:p>
    <w:p w:rsidR="00BB1215" w:rsidRDefault="00BB1215">
      <w:pPr>
        <w:pStyle w:val="6"/>
        <w:numPr>
          <w:ilvl w:val="1"/>
          <w:numId w:val="1"/>
        </w:numPr>
        <w:spacing w:after="0" w:line="480" w:lineRule="exact"/>
        <w:ind w:left="880" w:firstLine="0"/>
        <w:jc w:val="both"/>
      </w:pPr>
      <w:r>
        <w:t xml:space="preserve">рабочего места; исправность </w:t>
      </w:r>
      <w:r>
        <w:rPr>
          <w:rStyle w:val="10"/>
        </w:rPr>
        <w:t>шв</w:t>
      </w:r>
      <w:r>
        <w:t>ейной ма</w:t>
      </w:r>
      <w:r>
        <w:rPr>
          <w:rStyle w:val="10"/>
        </w:rPr>
        <w:t>ши</w:t>
      </w:r>
      <w:r>
        <w:t>ны.</w:t>
      </w:r>
    </w:p>
    <w:p w:rsidR="00BB1215" w:rsidRDefault="00BB1215">
      <w:pPr>
        <w:pStyle w:val="6"/>
        <w:numPr>
          <w:ilvl w:val="0"/>
          <w:numId w:val="6"/>
        </w:numPr>
        <w:tabs>
          <w:tab w:val="left" w:pos="844"/>
        </w:tabs>
        <w:spacing w:after="0" w:line="480" w:lineRule="exact"/>
        <w:ind w:left="880" w:right="340" w:hanging="380"/>
        <w:jc w:val="both"/>
      </w:pPr>
      <w:r>
        <w:t>Убрать с платформы ма</w:t>
      </w:r>
      <w:r>
        <w:rPr>
          <w:rStyle w:val="10"/>
        </w:rPr>
        <w:t>ши</w:t>
      </w:r>
      <w:r>
        <w:t>ны посторонние предметы (ножницы, наперсток, булавки и т.д.)</w:t>
      </w:r>
    </w:p>
    <w:p w:rsidR="00BB1215" w:rsidRDefault="00BB1215">
      <w:pPr>
        <w:pStyle w:val="6"/>
        <w:numPr>
          <w:ilvl w:val="0"/>
          <w:numId w:val="6"/>
        </w:numPr>
        <w:tabs>
          <w:tab w:val="left" w:pos="844"/>
        </w:tabs>
        <w:spacing w:after="0" w:line="480" w:lineRule="exact"/>
        <w:ind w:left="880" w:right="340" w:hanging="380"/>
        <w:jc w:val="both"/>
        <w:rPr>
          <w:rStyle w:val="10"/>
        </w:rPr>
      </w:pPr>
      <w:r>
        <w:t>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</w:p>
    <w:p w:rsidR="00BB1215" w:rsidRDefault="00BB1215">
      <w:pPr>
        <w:pStyle w:val="6"/>
        <w:spacing w:after="348" w:line="480" w:lineRule="exact"/>
        <w:ind w:firstLine="0"/>
      </w:pPr>
      <w:r>
        <w:rPr>
          <w:rStyle w:val="10"/>
        </w:rPr>
        <w:t>Требования безопасности во время работы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844"/>
        </w:tabs>
        <w:spacing w:after="0" w:line="270" w:lineRule="exact"/>
        <w:ind w:left="880" w:hanging="380"/>
        <w:jc w:val="both"/>
      </w:pPr>
      <w:r>
        <w:t>Работать при наличии достаточного освещения на рабочем месте.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 xml:space="preserve">Заправку верхней и нижней нитей, смену иглы, смазку </w:t>
      </w:r>
      <w:r>
        <w:rPr>
          <w:rStyle w:val="10"/>
        </w:rPr>
        <w:t>шв</w:t>
      </w:r>
      <w:r>
        <w:t>ейной машины производить только при выключенном электродвигателе, сняв ногу с пусковой педали.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>Во избежание травмирования пускать машину плавным нажатием на педаль, прошивать утолщенные места на пониженных оборотах (т.к. игла может сломаться и поранить).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>Прокладывая строчку, изделие придерживать двумя руками по обе стороны от иглы во избежание попадания пальцев рук под иглу.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>Не наклоняться низко к машине во избежание захвата волос и головного убора нитепритягивателем, чтобы задвижная пластина была закрыта.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>Прежде чем стачивать изделие, проверить, не остались ли в ткани булавки и иголки.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>Не придерживать приводной ремень рукой при работе на швейной машине с электроприводом, потому что металлическая скрепка может поранить руку.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ind w:right="20"/>
        <w:jc w:val="both"/>
      </w:pPr>
      <w:r>
        <w:t>Инструменты (ножницы, отвертку, масленку и др.) хранить в специально отведенном месте.</w:t>
      </w:r>
    </w:p>
    <w:p w:rsidR="00BB1215" w:rsidRDefault="00BB1215">
      <w:pPr>
        <w:pStyle w:val="6"/>
        <w:numPr>
          <w:ilvl w:val="0"/>
          <w:numId w:val="7"/>
        </w:numPr>
        <w:tabs>
          <w:tab w:val="left" w:pos="710"/>
        </w:tabs>
        <w:spacing w:after="0" w:line="480" w:lineRule="exact"/>
        <w:jc w:val="both"/>
      </w:pPr>
      <w:r>
        <w:t>Запрещается:</w:t>
      </w:r>
    </w:p>
    <w:p w:rsidR="00BB1215" w:rsidRDefault="00BB1215">
      <w:pPr>
        <w:pStyle w:val="6"/>
        <w:numPr>
          <w:ilvl w:val="0"/>
          <w:numId w:val="8"/>
        </w:numPr>
        <w:tabs>
          <w:tab w:val="left" w:pos="160"/>
        </w:tabs>
        <w:spacing w:after="0" w:line="480" w:lineRule="exact"/>
        <w:ind w:left="0" w:firstLine="0"/>
        <w:jc w:val="both"/>
      </w:pPr>
      <w:r>
        <w:t>во избежание травмирования рук тормозить рукой за маховое колесо;</w:t>
      </w:r>
    </w:p>
    <w:p w:rsidR="00BB1215" w:rsidRDefault="00BB1215">
      <w:pPr>
        <w:pStyle w:val="6"/>
        <w:numPr>
          <w:ilvl w:val="0"/>
          <w:numId w:val="8"/>
        </w:numPr>
        <w:tabs>
          <w:tab w:val="left" w:pos="160"/>
        </w:tabs>
        <w:spacing w:after="0" w:line="480" w:lineRule="exact"/>
        <w:ind w:left="0" w:firstLine="0"/>
        <w:jc w:val="both"/>
      </w:pPr>
      <w:r>
        <w:t>касаться иглы на ходу ма</w:t>
      </w:r>
      <w:r>
        <w:rPr>
          <w:rStyle w:val="10"/>
        </w:rPr>
        <w:t>ши</w:t>
      </w:r>
      <w:r>
        <w:t>ны;</w:t>
      </w:r>
    </w:p>
    <w:p w:rsidR="00BB1215" w:rsidRDefault="00BB1215">
      <w:pPr>
        <w:pStyle w:val="6"/>
        <w:numPr>
          <w:ilvl w:val="0"/>
          <w:numId w:val="8"/>
        </w:numPr>
        <w:tabs>
          <w:tab w:val="left" w:pos="160"/>
        </w:tabs>
        <w:spacing w:after="0" w:line="480" w:lineRule="exact"/>
        <w:ind w:left="0" w:firstLine="0"/>
        <w:jc w:val="both"/>
      </w:pPr>
      <w:r>
        <w:t>бросать на пол отработанные или сломанные иглы;</w:t>
      </w:r>
    </w:p>
    <w:p w:rsidR="00BB1215" w:rsidRDefault="00BB1215">
      <w:pPr>
        <w:pStyle w:val="6"/>
        <w:numPr>
          <w:ilvl w:val="0"/>
          <w:numId w:val="8"/>
        </w:numPr>
        <w:tabs>
          <w:tab w:val="left" w:pos="475"/>
        </w:tabs>
        <w:spacing w:after="0" w:line="480" w:lineRule="exact"/>
        <w:ind w:left="0" w:firstLine="0"/>
        <w:jc w:val="both"/>
      </w:pPr>
      <w:r>
        <w:t>открывать и снимать ограничительные и предохранительные</w:t>
      </w:r>
    </w:p>
    <w:p w:rsidR="00BB1215" w:rsidRDefault="00BB1215">
      <w:pPr>
        <w:pStyle w:val="6"/>
        <w:numPr>
          <w:ilvl w:val="0"/>
          <w:numId w:val="8"/>
        </w:numPr>
        <w:tabs>
          <w:tab w:val="left" w:pos="475"/>
        </w:tabs>
        <w:spacing w:after="0" w:line="480" w:lineRule="exact"/>
        <w:ind w:left="0" w:firstLine="0"/>
        <w:jc w:val="both"/>
        <w:rPr>
          <w:rStyle w:val="10"/>
        </w:rPr>
      </w:pPr>
      <w:r>
        <w:t>приспособления на ходу машины.</w:t>
      </w:r>
    </w:p>
    <w:p w:rsidR="00BB1215" w:rsidRDefault="00BB1215">
      <w:pPr>
        <w:pStyle w:val="6"/>
        <w:spacing w:after="0" w:line="480" w:lineRule="exact"/>
        <w:ind w:right="440" w:firstLine="0"/>
      </w:pPr>
      <w:r>
        <w:rPr>
          <w:rStyle w:val="10"/>
        </w:rPr>
        <w:t>Требования безопасности по окончании работы</w:t>
      </w:r>
    </w:p>
    <w:p w:rsidR="00BB1215" w:rsidRDefault="00BB1215">
      <w:pPr>
        <w:pStyle w:val="6"/>
        <w:numPr>
          <w:ilvl w:val="0"/>
          <w:numId w:val="9"/>
        </w:numPr>
        <w:tabs>
          <w:tab w:val="left" w:pos="710"/>
        </w:tabs>
        <w:spacing w:after="0" w:line="480" w:lineRule="exact"/>
        <w:ind w:right="20"/>
        <w:jc w:val="both"/>
      </w:pPr>
      <w:r>
        <w:t>По окончании работы на швейной машине необходимо выключить ее электродвигатель.</w:t>
      </w:r>
    </w:p>
    <w:p w:rsidR="00BB1215" w:rsidRDefault="00BB1215">
      <w:pPr>
        <w:pStyle w:val="6"/>
        <w:numPr>
          <w:ilvl w:val="0"/>
          <w:numId w:val="9"/>
        </w:numPr>
        <w:tabs>
          <w:tab w:val="left" w:pos="710"/>
        </w:tabs>
        <w:spacing w:after="0" w:line="480" w:lineRule="exact"/>
        <w:ind w:right="20"/>
        <w:jc w:val="both"/>
      </w:pPr>
      <w:r>
        <w:t>Вычистить и смазать машину, убрать инструмент и приспособления в отведенное место.</w:t>
      </w:r>
    </w:p>
    <w:p w:rsidR="00BB1215" w:rsidRDefault="00BB1215">
      <w:pPr>
        <w:pStyle w:val="6"/>
        <w:numPr>
          <w:ilvl w:val="0"/>
          <w:numId w:val="9"/>
        </w:numPr>
        <w:tabs>
          <w:tab w:val="left" w:pos="710"/>
        </w:tabs>
        <w:spacing w:after="0" w:line="480" w:lineRule="exact"/>
        <w:jc w:val="both"/>
      </w:pPr>
      <w:r>
        <w:t>Привести в порядок рабочее место.</w:t>
      </w:r>
    </w:p>
    <w:p w:rsidR="00BB1215" w:rsidRDefault="00BB1215">
      <w:pPr>
        <w:pStyle w:val="15"/>
        <w:keepNext/>
        <w:keepLines/>
        <w:numPr>
          <w:ilvl w:val="1"/>
          <w:numId w:val="9"/>
        </w:numPr>
        <w:tabs>
          <w:tab w:val="left" w:pos="759"/>
        </w:tabs>
        <w:spacing w:after="347" w:line="270" w:lineRule="exact"/>
        <w:ind w:left="380" w:firstLine="0"/>
        <w:rPr>
          <w:rStyle w:val="10"/>
        </w:rPr>
      </w:pPr>
      <w:bookmarkStart w:id="6" w:name="__RefHeading__805_118059620"/>
      <w:bookmarkStart w:id="7" w:name="bookmark5"/>
      <w:bookmarkEnd w:id="6"/>
      <w:r>
        <w:t>Безопасные условия труда на утюжильном рабочем месте</w:t>
      </w:r>
      <w:bookmarkEnd w:id="7"/>
    </w:p>
    <w:p w:rsidR="00BB1215" w:rsidRDefault="00BB1215">
      <w:pPr>
        <w:pStyle w:val="6"/>
        <w:spacing w:after="179" w:line="270" w:lineRule="exact"/>
        <w:ind w:left="1840" w:firstLine="0"/>
        <w:jc w:val="both"/>
      </w:pPr>
      <w:r>
        <w:rPr>
          <w:rStyle w:val="10"/>
        </w:rPr>
        <w:t>Требования безопасности перед началом работы</w:t>
      </w:r>
    </w:p>
    <w:p w:rsidR="00BB1215" w:rsidRDefault="00BB1215">
      <w:pPr>
        <w:pStyle w:val="6"/>
        <w:numPr>
          <w:ilvl w:val="0"/>
          <w:numId w:val="10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Надеть спецодежду, волосы убрать под косынку. Проверить исправность вилки и изоляции электрического шнура утюга.</w:t>
      </w:r>
    </w:p>
    <w:p w:rsidR="00BB1215" w:rsidRDefault="00BB1215">
      <w:pPr>
        <w:pStyle w:val="6"/>
        <w:numPr>
          <w:ilvl w:val="0"/>
          <w:numId w:val="10"/>
        </w:numPr>
        <w:tabs>
          <w:tab w:val="left" w:pos="388"/>
        </w:tabs>
        <w:spacing w:after="0" w:line="480" w:lineRule="exact"/>
        <w:ind w:left="380" w:hanging="340"/>
        <w:jc w:val="both"/>
      </w:pPr>
      <w:r>
        <w:t>Подготовить рабочее место к работе, убрать все лишние предметы.</w:t>
      </w:r>
    </w:p>
    <w:p w:rsidR="00BB1215" w:rsidRDefault="00BB1215">
      <w:pPr>
        <w:pStyle w:val="6"/>
        <w:numPr>
          <w:ilvl w:val="0"/>
          <w:numId w:val="10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Убедиться в наличии термостойкой подставки для утюга и диэлектрического коврика на полу около места для утюжки.</w:t>
      </w:r>
    </w:p>
    <w:p w:rsidR="00BB1215" w:rsidRDefault="00BB1215">
      <w:pPr>
        <w:pStyle w:val="6"/>
        <w:numPr>
          <w:ilvl w:val="0"/>
          <w:numId w:val="6"/>
        </w:numPr>
        <w:tabs>
          <w:tab w:val="left" w:pos="388"/>
        </w:tabs>
        <w:spacing w:after="0" w:line="480" w:lineRule="exact"/>
        <w:ind w:left="380" w:right="20" w:hanging="340"/>
        <w:jc w:val="both"/>
        <w:rPr>
          <w:rStyle w:val="10"/>
        </w:rPr>
      </w:pPr>
      <w:r>
        <w:t>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</w:p>
    <w:p w:rsidR="00BB1215" w:rsidRDefault="00BB1215">
      <w:pPr>
        <w:pStyle w:val="6"/>
        <w:numPr>
          <w:ilvl w:val="0"/>
          <w:numId w:val="10"/>
        </w:numPr>
        <w:tabs>
          <w:tab w:val="left" w:pos="2200"/>
        </w:tabs>
        <w:spacing w:after="0" w:line="480" w:lineRule="exact"/>
        <w:ind w:left="1840" w:firstLine="0"/>
        <w:jc w:val="both"/>
      </w:pPr>
      <w:r>
        <w:rPr>
          <w:rStyle w:val="10"/>
        </w:rPr>
        <w:t>Требования безопасности во время работы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Перед включением электрического утюга проверить шнур на наличие повреждений.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Включать электрический утюг в сеть и выключать из нее только сухими руками.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При кратковременных перерывах в работе электрический утюг ставить на специальную подставку.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При работе следить за тем, чтобы подошва утюга не касалась электрического шнура.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Во избежание ожогов не касаться горячих металлических частей утюга и не смачивать обильно материал водой.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right="20" w:hanging="340"/>
        <w:jc w:val="both"/>
      </w:pPr>
      <w:r>
        <w:t>Во избежание пожара не оставлять включенный в сеть электрический утюг без присмотра.</w:t>
      </w:r>
    </w:p>
    <w:p w:rsidR="00BB1215" w:rsidRDefault="00BB1215">
      <w:pPr>
        <w:pStyle w:val="6"/>
        <w:numPr>
          <w:ilvl w:val="0"/>
          <w:numId w:val="11"/>
        </w:numPr>
        <w:tabs>
          <w:tab w:val="left" w:pos="388"/>
        </w:tabs>
        <w:spacing w:after="0" w:line="480" w:lineRule="exact"/>
        <w:ind w:left="380" w:hanging="340"/>
        <w:jc w:val="both"/>
        <w:rPr>
          <w:rStyle w:val="10"/>
        </w:rPr>
      </w:pPr>
      <w:r>
        <w:t>Следить за нормальной работой утюга, не давать ему перегреваться.</w:t>
      </w:r>
    </w:p>
    <w:p w:rsidR="00BB1215" w:rsidRDefault="00BB1215">
      <w:pPr>
        <w:pStyle w:val="6"/>
        <w:spacing w:after="116" w:line="480" w:lineRule="exact"/>
        <w:ind w:left="100" w:firstLine="0"/>
      </w:pPr>
      <w:r>
        <w:rPr>
          <w:rStyle w:val="10"/>
        </w:rPr>
        <w:t>Требования безопасности по окончании работы</w:t>
      </w:r>
    </w:p>
    <w:p w:rsidR="00BB1215" w:rsidRDefault="00BB1215">
      <w:pPr>
        <w:pStyle w:val="6"/>
        <w:numPr>
          <w:ilvl w:val="0"/>
          <w:numId w:val="12"/>
        </w:numPr>
        <w:tabs>
          <w:tab w:val="left" w:pos="759"/>
        </w:tabs>
        <w:spacing w:after="0" w:line="485" w:lineRule="exact"/>
        <w:ind w:left="380" w:right="20" w:firstLine="0"/>
        <w:jc w:val="both"/>
      </w:pPr>
      <w:r>
        <w:t>Отключить электрический утюг от сети (при отключении не дергать за электрический шнур, а только за вилку).</w:t>
      </w:r>
    </w:p>
    <w:p w:rsidR="00BB1215" w:rsidRDefault="00BB1215">
      <w:pPr>
        <w:pStyle w:val="6"/>
        <w:numPr>
          <w:ilvl w:val="0"/>
          <w:numId w:val="12"/>
        </w:numPr>
        <w:tabs>
          <w:tab w:val="left" w:pos="388"/>
        </w:tabs>
        <w:spacing w:after="0" w:line="485" w:lineRule="exact"/>
        <w:ind w:left="380" w:hanging="340"/>
        <w:jc w:val="both"/>
        <w:sectPr w:rsidR="00BB1215">
          <w:pgSz w:w="11906" w:h="16838"/>
          <w:pgMar w:top="1056" w:right="929" w:bottom="1373" w:left="953" w:header="720" w:footer="720" w:gutter="0"/>
          <w:cols w:space="720"/>
          <w:docGrid w:linePitch="360" w:charSpace="-6145"/>
        </w:sectPr>
      </w:pPr>
      <w:r>
        <w:t>Привести в порядок рабочее место</w:t>
      </w:r>
    </w:p>
    <w:p w:rsidR="00BB1215" w:rsidRDefault="00BB1215">
      <w:pPr>
        <w:pStyle w:val="15"/>
        <w:keepNext/>
        <w:keepLines/>
        <w:numPr>
          <w:ilvl w:val="1"/>
          <w:numId w:val="9"/>
        </w:numPr>
        <w:tabs>
          <w:tab w:val="left" w:pos="1299"/>
        </w:tabs>
        <w:ind w:left="800" w:firstLine="0"/>
      </w:pPr>
      <w:bookmarkStart w:id="8" w:name="__RefHeading__807_118059620"/>
      <w:bookmarkStart w:id="9" w:name="bookmark6"/>
      <w:bookmarkEnd w:id="8"/>
      <w:r>
        <w:t>Требования по охране труда при выполнении ручных работ</w:t>
      </w:r>
      <w:bookmarkEnd w:id="9"/>
    </w:p>
    <w:p w:rsidR="00BB1215" w:rsidRDefault="00BB1215">
      <w:pPr>
        <w:pStyle w:val="6"/>
        <w:numPr>
          <w:ilvl w:val="0"/>
          <w:numId w:val="13"/>
        </w:numPr>
        <w:tabs>
          <w:tab w:val="left" w:pos="1046"/>
        </w:tabs>
        <w:spacing w:after="0" w:line="480" w:lineRule="exact"/>
        <w:ind w:left="800" w:firstLine="0"/>
        <w:jc w:val="both"/>
      </w:pPr>
      <w:r>
        <w:t>Работу выполнять согласно технологическому процессу.</w:t>
      </w:r>
    </w:p>
    <w:p w:rsidR="00BB1215" w:rsidRDefault="00BB1215">
      <w:pPr>
        <w:pStyle w:val="6"/>
        <w:numPr>
          <w:ilvl w:val="0"/>
          <w:numId w:val="13"/>
        </w:numPr>
        <w:tabs>
          <w:tab w:val="left" w:pos="1046"/>
        </w:tabs>
        <w:spacing w:after="0" w:line="480" w:lineRule="exact"/>
        <w:ind w:left="800" w:firstLine="0"/>
        <w:jc w:val="both"/>
      </w:pPr>
      <w:r>
        <w:t>При работе с иглой пользоваться наперстком.</w:t>
      </w:r>
    </w:p>
    <w:p w:rsidR="00BB1215" w:rsidRDefault="00BB1215">
      <w:pPr>
        <w:pStyle w:val="6"/>
        <w:numPr>
          <w:ilvl w:val="0"/>
          <w:numId w:val="13"/>
        </w:numPr>
        <w:tabs>
          <w:tab w:val="left" w:pos="1046"/>
        </w:tabs>
        <w:spacing w:after="0" w:line="480" w:lineRule="exact"/>
        <w:ind w:left="800" w:firstLine="0"/>
        <w:jc w:val="both"/>
      </w:pPr>
      <w:r>
        <w:t>Обрезку нитей производить ножницами.</w:t>
      </w:r>
    </w:p>
    <w:p w:rsidR="00BB1215" w:rsidRDefault="00BB1215">
      <w:pPr>
        <w:pStyle w:val="6"/>
        <w:numPr>
          <w:ilvl w:val="0"/>
          <w:numId w:val="13"/>
        </w:numPr>
        <w:tabs>
          <w:tab w:val="left" w:pos="1046"/>
        </w:tabs>
        <w:spacing w:after="0" w:line="480" w:lineRule="exact"/>
        <w:ind w:left="800" w:firstLine="0"/>
        <w:jc w:val="both"/>
      </w:pPr>
      <w:r>
        <w:t>В течение всего рабочего дня содержать рабочее место в чистоте</w:t>
      </w:r>
    </w:p>
    <w:p w:rsidR="00BB1215" w:rsidRDefault="00BB1215">
      <w:pPr>
        <w:pStyle w:val="6"/>
        <w:numPr>
          <w:ilvl w:val="0"/>
          <w:numId w:val="13"/>
        </w:numPr>
        <w:tabs>
          <w:tab w:val="left" w:pos="1046"/>
        </w:tabs>
        <w:spacing w:after="0" w:line="480" w:lineRule="exact"/>
        <w:ind w:left="800" w:firstLine="0"/>
        <w:jc w:val="both"/>
      </w:pPr>
      <w:r>
        <w:t>Работать при достаточности освещения на рабочем месте.</w:t>
      </w:r>
    </w:p>
    <w:p w:rsidR="00BB1215" w:rsidRDefault="00BB1215">
      <w:pPr>
        <w:pStyle w:val="6"/>
        <w:numPr>
          <w:ilvl w:val="0"/>
          <w:numId w:val="13"/>
        </w:numPr>
        <w:tabs>
          <w:tab w:val="left" w:pos="1046"/>
        </w:tabs>
        <w:spacing w:after="0" w:line="480" w:lineRule="exact"/>
        <w:ind w:left="800" w:right="3480" w:firstLine="0"/>
        <w:jc w:val="left"/>
      </w:pPr>
      <w:r>
        <w:t>Не допускать к рабочему месту посторонних лиц Участнику не допускается:</w:t>
      </w:r>
    </w:p>
    <w:p w:rsidR="00BB1215" w:rsidRDefault="00BB1215">
      <w:pPr>
        <w:pStyle w:val="6"/>
        <w:spacing w:after="0" w:line="480" w:lineRule="exact"/>
        <w:ind w:left="420" w:right="800" w:firstLine="380"/>
        <w:jc w:val="left"/>
      </w:pPr>
      <w:r>
        <w:t>-отвлекаться и отвлекать других участников посторонними разговорами; -класть ручной инструмент (ножницы и т.п.) и приспособления в карман; -оставлять иглы, ручной инструмент на изделии при временном прекращении работы;</w:t>
      </w:r>
    </w:p>
    <w:p w:rsidR="00BB1215" w:rsidRDefault="00BB1215">
      <w:pPr>
        <w:pStyle w:val="6"/>
        <w:spacing w:after="0" w:line="485" w:lineRule="exact"/>
        <w:ind w:left="800" w:firstLine="0"/>
        <w:jc w:val="both"/>
      </w:pPr>
      <w:r>
        <w:t>-производить обрыв нити лезвием, зубами.</w:t>
      </w:r>
    </w:p>
    <w:p w:rsidR="00BB1215" w:rsidRDefault="00BB1215">
      <w:pPr>
        <w:pStyle w:val="15"/>
        <w:keepNext/>
        <w:keepLines/>
        <w:numPr>
          <w:ilvl w:val="0"/>
          <w:numId w:val="9"/>
        </w:numPr>
        <w:tabs>
          <w:tab w:val="left" w:pos="694"/>
        </w:tabs>
        <w:spacing w:line="485" w:lineRule="exact"/>
        <w:ind w:left="420" w:firstLine="0"/>
      </w:pPr>
      <w:bookmarkStart w:id="10" w:name="__RefHeading__809_118059620"/>
      <w:bookmarkStart w:id="11" w:name="bookmark7"/>
      <w:bookmarkEnd w:id="10"/>
      <w:r>
        <w:t>Инфраструктурный лист</w:t>
      </w:r>
      <w:bookmarkEnd w:id="11"/>
    </w:p>
    <w:p w:rsidR="00BB1215" w:rsidRDefault="00BB1215">
      <w:pPr>
        <w:pStyle w:val="15"/>
        <w:keepNext/>
        <w:keepLines/>
        <w:numPr>
          <w:ilvl w:val="0"/>
          <w:numId w:val="14"/>
        </w:numPr>
        <w:tabs>
          <w:tab w:val="left" w:pos="1046"/>
        </w:tabs>
        <w:spacing w:after="83" w:line="485" w:lineRule="exact"/>
        <w:ind w:left="420" w:firstLine="0"/>
      </w:pPr>
      <w:bookmarkStart w:id="12" w:name="__RefHeading__811_118059620"/>
      <w:bookmarkStart w:id="13" w:name="bookmark8"/>
      <w:bookmarkEnd w:id="12"/>
      <w:r>
        <w:t>Предоставляемые материалы</w:t>
      </w:r>
      <w:bookmarkEnd w:id="13"/>
    </w:p>
    <w:p w:rsidR="00BB1215" w:rsidRDefault="00BB1215">
      <w:pPr>
        <w:pStyle w:val="6"/>
        <w:spacing w:after="0" w:line="480" w:lineRule="exact"/>
        <w:ind w:left="20" w:right="260" w:firstLine="0"/>
        <w:jc w:val="left"/>
      </w:pPr>
      <w:r>
        <w:pict>
          <v:shape id="_x0000_s1030" type="#_x0000_t202" style="position:absolute;left:0;text-align:left;margin-left:0;margin-top:.05pt;width:508.75pt;height:256.5pt;z-index:251659264;mso-wrap-distance-left:-.05pt;mso-wrap-distance-right:-.05pt;mso-position-horizontal:center" strokeweight=".05pt">
            <v:fill color2="black"/>
            <v:textbox inset="4.25pt,4.25pt,4.25pt,4.25pt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985"/>
                    <w:gridCol w:w="3398"/>
                    <w:gridCol w:w="3793"/>
                  </w:tblGrid>
                  <w:tr w:rsidR="00BB1215">
                    <w:trPr>
                      <w:trHeight w:hRule="exact" w:val="754"/>
                    </w:trPr>
                    <w:tc>
                      <w:tcPr>
                        <w:tcW w:w="298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65" w:lineRule="exact"/>
                          <w:ind w:firstLine="0"/>
                          <w:rPr>
                            <w:rStyle w:val="3"/>
                          </w:rPr>
                        </w:pPr>
                        <w:r>
                          <w:rPr>
                            <w:rStyle w:val="3"/>
                          </w:rPr>
                          <w:t>Кол-во на одного участника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</w:pPr>
                        <w:r>
                          <w:rPr>
                            <w:rStyle w:val="3"/>
                          </w:rPr>
                          <w:t>Примечание</w:t>
                        </w:r>
                      </w:p>
                    </w:tc>
                  </w:tr>
                  <w:tr w:rsidR="00BB1215">
                    <w:trPr>
                      <w:trHeight w:hRule="exact" w:val="744"/>
                    </w:trPr>
                    <w:tc>
                      <w:tcPr>
                        <w:tcW w:w="298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74" w:lineRule="exact"/>
                          <w:ind w:left="120" w:firstLine="0"/>
                          <w:jc w:val="left"/>
                        </w:pPr>
                        <w:r>
                          <w:rPr>
                            <w:rStyle w:val="3"/>
                          </w:rPr>
                          <w:t>Готовый крой основных деталей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40" w:firstLine="0"/>
                          <w:jc w:val="left"/>
                          <w:rPr>
                            <w:rStyle w:val="3"/>
                          </w:rPr>
                        </w:pPr>
                        <w:r>
                          <w:t>1 комплект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</w:pPr>
                        <w:r>
                          <w:rPr>
                            <w:rStyle w:val="3"/>
                          </w:rPr>
                          <w:t>Ткань хлопковая (смесовая)</w:t>
                        </w:r>
                      </w:p>
                    </w:tc>
                  </w:tr>
                  <w:tr w:rsidR="00BB1215">
                    <w:trPr>
                      <w:trHeight w:hRule="exact" w:val="1118"/>
                    </w:trPr>
                    <w:tc>
                      <w:tcPr>
                        <w:tcW w:w="298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70" w:lineRule="exact"/>
                          <w:ind w:firstLine="0"/>
                          <w:jc w:val="both"/>
                        </w:pPr>
                        <w:r>
                          <w:t>Готовый крой ручек сумки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40" w:firstLine="0"/>
                          <w:jc w:val="left"/>
                        </w:pPr>
                        <w:r>
                          <w:t>2 штуки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both"/>
                        </w:pPr>
                        <w:r>
                          <w:t>Ткань хлопковая (смесовая)</w:t>
                        </w:r>
                      </w:p>
                    </w:tc>
                  </w:tr>
                  <w:tr w:rsidR="00BB1215">
                    <w:trPr>
                      <w:trHeight w:hRule="exact" w:val="1114"/>
                    </w:trPr>
                    <w:tc>
                      <w:tcPr>
                        <w:tcW w:w="298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70" w:lineRule="exact"/>
                          <w:ind w:firstLine="0"/>
                          <w:jc w:val="both"/>
                        </w:pPr>
                        <w:r>
                          <w:t xml:space="preserve">Коробочка с декоративными материалами 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40" w:firstLine="0"/>
                          <w:jc w:val="left"/>
                        </w:pPr>
                        <w:r>
                          <w:t>1 штука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both"/>
                        </w:pPr>
                        <w:r>
                          <w:t>Тесьма «Вьюнчик»</w:t>
                        </w:r>
                      </w:p>
                    </w:tc>
                  </w:tr>
                  <w:tr w:rsidR="00BB1215">
                    <w:trPr>
                      <w:trHeight w:hRule="exact" w:val="749"/>
                    </w:trPr>
                    <w:tc>
                      <w:tcPr>
                        <w:tcW w:w="2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firstLine="0"/>
                          <w:jc w:val="both"/>
                        </w:pPr>
                        <w:r>
                          <w:rPr>
                            <w:rStyle w:val="3"/>
                          </w:rPr>
                          <w:t>Нитки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270" w:lineRule="exact"/>
                          <w:ind w:left="140" w:firstLine="0"/>
                          <w:jc w:val="left"/>
                          <w:rPr>
                            <w:rStyle w:val="3"/>
                          </w:rPr>
                        </w:pPr>
                        <w:r>
                          <w:t>2 бобины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1215" w:rsidRDefault="00BB1215">
                        <w:pPr>
                          <w:pStyle w:val="6"/>
                          <w:spacing w:after="0" w:line="370" w:lineRule="exact"/>
                          <w:ind w:firstLine="0"/>
                          <w:jc w:val="both"/>
                        </w:pPr>
                        <w:r>
                          <w:rPr>
                            <w:rStyle w:val="3"/>
                          </w:rPr>
                          <w:t>Полиэстер соответствующего цвета</w:t>
                        </w:r>
                      </w:p>
                    </w:tc>
                  </w:tr>
                </w:tbl>
                <w:p w:rsidR="00BB1215" w:rsidRDefault="00BB1215">
                  <w:pPr>
                    <w:pStyle w:val="ad"/>
                    <w:spacing w:line="270" w:lineRule="exact"/>
                  </w:pPr>
                  <w:r>
                    <w:t>В соответствии с медицинскими показаниями участникам может быть</w:t>
                  </w:r>
                </w:p>
              </w:txbxContent>
            </v:textbox>
            <w10:wrap type="topAndBottom"/>
          </v:shape>
        </w:pict>
      </w:r>
      <w:r>
        <w:t>разрешено использовать необходимое оборудование - дополнительные источники освещения, увеличивающие линзы и т.п. Всё должно быть заранее согласовано с экспертами.</w:t>
      </w:r>
    </w:p>
    <w:p w:rsidR="00BB1215" w:rsidRDefault="00BB1215">
      <w:pPr>
        <w:pStyle w:val="6"/>
        <w:numPr>
          <w:ilvl w:val="0"/>
          <w:numId w:val="15"/>
        </w:numPr>
        <w:tabs>
          <w:tab w:val="left" w:pos="442"/>
        </w:tabs>
        <w:spacing w:after="0" w:line="480" w:lineRule="exact"/>
        <w:ind w:left="20" w:firstLine="0"/>
        <w:jc w:val="both"/>
      </w:pPr>
      <w:r>
        <w:t>Оборудование, предоставляемое на площадке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Рабочий стол с гладкой поверхностью;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Стул;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Промышленная швейная машина (на каждого участника);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Светильник местный;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Гладильная доска;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Утюг 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 xml:space="preserve">Электрическая розетка (3 не менее 60 Вт, 220 </w:t>
      </w:r>
      <w:r>
        <w:rPr>
          <w:lang w:val="en-US"/>
        </w:rPr>
        <w:t>W</w:t>
      </w:r>
      <w:r>
        <w:t>);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Мусорная корзина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Совок, веник (на несколько участников)</w:t>
      </w:r>
    </w:p>
    <w:p w:rsidR="00BB1215" w:rsidRDefault="00BB1215">
      <w:pPr>
        <w:pStyle w:val="6"/>
        <w:tabs>
          <w:tab w:val="left" w:pos="1851"/>
        </w:tabs>
        <w:spacing w:after="0" w:line="480" w:lineRule="exact"/>
        <w:ind w:firstLine="0"/>
        <w:jc w:val="both"/>
      </w:pPr>
      <w:r>
        <w:t xml:space="preserve">  ножницы для мелких работ;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портновский мелок (мыло);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линейка (не более 50 см);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иглы для ручных работ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булавки портновские;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наперсток;</w:t>
      </w:r>
    </w:p>
    <w:p w:rsidR="00BB1215" w:rsidRDefault="00BB1215">
      <w:pPr>
        <w:pStyle w:val="6"/>
        <w:tabs>
          <w:tab w:val="left" w:pos="179"/>
        </w:tabs>
        <w:spacing w:after="0" w:line="480" w:lineRule="exact"/>
        <w:ind w:left="20" w:firstLine="0"/>
        <w:jc w:val="both"/>
      </w:pPr>
      <w:r>
        <w:t>Список оборудования, которое необходимо иметь участнику</w:t>
      </w:r>
    </w:p>
    <w:p w:rsidR="00BB1215" w:rsidRDefault="00BB1215">
      <w:pPr>
        <w:pStyle w:val="6"/>
        <w:numPr>
          <w:ilvl w:val="0"/>
          <w:numId w:val="16"/>
        </w:numPr>
        <w:tabs>
          <w:tab w:val="left" w:pos="179"/>
        </w:tabs>
        <w:spacing w:after="0" w:line="480" w:lineRule="exact"/>
        <w:ind w:left="20" w:firstLine="0"/>
        <w:jc w:val="both"/>
      </w:pPr>
      <w:r>
        <w:t>фартук, косынка (резинка для длинных волос).</w:t>
      </w:r>
    </w:p>
    <w:p w:rsidR="00BB1215" w:rsidRDefault="00BB1215"/>
    <w:p w:rsidR="00BB1215" w:rsidRDefault="00BB1215">
      <w:pPr/>
    </w:p>
    <w:sectPr w:rsidR="00BB1215">
      <w:type w:val="continuous"/>
      <w:pgSz w:w="11906" w:h="16838"/>
      <w:pgMar w:top="1056" w:right="929" w:bottom="1373" w:left="953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2B" w:rsidRDefault="00447F2B">
      <w:pPr>
        <w:spacing w:line="240" w:lineRule="auto"/>
      </w:pPr>
      <w:r>
        <w:separator/>
      </w:r>
    </w:p>
  </w:endnote>
  <w:endnote w:type="continuationSeparator" w:id="0">
    <w:p w:rsidR="00447F2B" w:rsidRDefault="0044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15" w:rsidRDefault="00BB12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2B" w:rsidRDefault="00447F2B">
      <w:pPr>
        <w:spacing w:line="240" w:lineRule="auto"/>
      </w:pPr>
      <w:r>
        <w:separator/>
      </w:r>
    </w:p>
  </w:footnote>
  <w:footnote w:type="continuationSeparator" w:id="0">
    <w:p w:rsidR="00447F2B" w:rsidRDefault="00447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3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4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7"/>
    <w:lvl w:ilvl="0">
      <w:start w:val="2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283F"/>
    <w:rsid w:val="00172111"/>
    <w:rsid w:val="00447F2B"/>
    <w:rsid w:val="00BB1215"/>
    <w:rsid w:val="00D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5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1">
    <w:name w:val="Оглавление 1 Знак"/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главление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Подпись к таблице_"/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4">
    <w:name w:val="Основной текст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5">
    <w:name w:val="Основной текст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a8">
    <w:name w:val="Текст выноски Знак"/>
    <w:rPr>
      <w:rFonts w:ascii="Tahoma" w:eastAsia="Courier New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en-US"/>
    </w:rPr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customStyle="1" w:styleId="40">
    <w:name w:val="Основной текст (4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A"/>
      <w:spacing w:val="-4"/>
      <w:sz w:val="26"/>
      <w:szCs w:val="26"/>
    </w:rPr>
  </w:style>
  <w:style w:type="paragraph" w:customStyle="1" w:styleId="6">
    <w:name w:val="Основной текст6"/>
    <w:basedOn w:val="a"/>
    <w:pPr>
      <w:shd w:val="clear" w:color="auto" w:fill="FFFFFF"/>
      <w:spacing w:after="540" w:line="0" w:lineRule="atLeast"/>
      <w:ind w:hanging="380"/>
      <w:jc w:val="center"/>
    </w:pPr>
    <w:rPr>
      <w:rFonts w:ascii="Times New Roman" w:eastAsia="Times New Roman" w:hAnsi="Times New Roman" w:cs="Times New Roman"/>
      <w:color w:val="00000A"/>
      <w:sz w:val="27"/>
      <w:szCs w:val="27"/>
    </w:rPr>
  </w:style>
  <w:style w:type="paragraph" w:styleId="14">
    <w:name w:val="toc 1"/>
    <w:basedOn w:val="a"/>
    <w:pPr>
      <w:shd w:val="clear" w:color="auto" w:fill="FFFFFF"/>
      <w:tabs>
        <w:tab w:val="right" w:leader="dot" w:pos="9638"/>
      </w:tabs>
      <w:spacing w:line="379" w:lineRule="exact"/>
      <w:jc w:val="both"/>
    </w:pPr>
    <w:rPr>
      <w:rFonts w:ascii="Times New Roman" w:eastAsia="Times New Roman" w:hAnsi="Times New Roman" w:cs="Times New Roman"/>
      <w:color w:val="00000A"/>
      <w:sz w:val="27"/>
      <w:szCs w:val="27"/>
    </w:rPr>
  </w:style>
  <w:style w:type="paragraph" w:customStyle="1" w:styleId="15">
    <w:name w:val="Заголовок №1"/>
    <w:basedOn w:val="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00000A"/>
      <w:sz w:val="27"/>
      <w:szCs w:val="27"/>
    </w:rPr>
  </w:style>
  <w:style w:type="paragraph" w:customStyle="1" w:styleId="ad">
    <w:name w:val="Подпись к таблиц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A"/>
      <w:sz w:val="27"/>
      <w:szCs w:val="27"/>
    </w:rPr>
  </w:style>
  <w:style w:type="paragraph" w:customStyle="1" w:styleId="NormalWeb">
    <w:name w:val="Normal (Web)"/>
    <w:basedOn w:val="a"/>
    <w:pPr>
      <w:widowControl/>
      <w:spacing w:before="28"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Links>
    <vt:vector size="54" baseType="variant">
      <vt:variant>
        <vt:i4>393336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__RefHeading__811_118059620</vt:lpwstr>
      </vt:variant>
      <vt:variant>
        <vt:i4>458864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__RefHeading__809_118059620</vt:lpwstr>
      </vt:variant>
      <vt:variant>
        <vt:i4>458878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__RefHeading__807_118059620</vt:lpwstr>
      </vt:variant>
      <vt:variant>
        <vt:i4>458876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__RefHeading__805_118059620</vt:lpwstr>
      </vt:variant>
      <vt:variant>
        <vt:i4>458874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__RefHeading__803_118059620</vt:lpwstr>
      </vt:variant>
      <vt:variant>
        <vt:i4>458872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__RefHeading__801_118059620</vt:lpwstr>
      </vt:variant>
      <vt:variant>
        <vt:i4>917631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__RefHeading__799_118059620</vt:lpwstr>
      </vt:variant>
      <vt:variant>
        <vt:i4>917617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__RefHeading__797_118059620</vt:lpwstr>
      </vt:variant>
      <vt:variant>
        <vt:i4>917619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__RefHeading__795_118059620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2019-09-13T06:17:00Z</cp:lastPrinted>
  <dcterms:created xsi:type="dcterms:W3CDTF">2019-09-13T06:18:00Z</dcterms:created>
  <dcterms:modified xsi:type="dcterms:W3CDTF">2019-09-13T06:18:00Z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