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D46846" w:rsidRDefault="00D46846" w:rsidP="00D4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46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p w:rsidR="00D46846" w:rsidRPr="00D46846" w:rsidRDefault="001514B6" w:rsidP="00D4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34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1C99" w:rsidRPr="00D4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46" w:rsidRPr="00D46846">
        <w:rPr>
          <w:rFonts w:ascii="Times New Roman" w:hAnsi="Times New Roman" w:cs="Times New Roman"/>
          <w:b/>
          <w:sz w:val="28"/>
          <w:szCs w:val="28"/>
        </w:rPr>
        <w:t>Регионального чемпионата «Молодые профессионалы»</w:t>
      </w:r>
    </w:p>
    <w:p w:rsidR="00D46846" w:rsidRPr="00D46846" w:rsidRDefault="00D46846" w:rsidP="00D4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46">
        <w:rPr>
          <w:rFonts w:ascii="Times New Roman" w:hAnsi="Times New Roman" w:cs="Times New Roman"/>
          <w:b/>
          <w:sz w:val="28"/>
          <w:szCs w:val="28"/>
        </w:rPr>
        <w:t>(</w:t>
      </w:r>
      <w:r w:rsidRPr="00D46846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0834D2" w:rsidRPr="00D46846">
        <w:rPr>
          <w:rFonts w:ascii="Times New Roman" w:hAnsi="Times New Roman" w:cs="Times New Roman"/>
          <w:b/>
          <w:sz w:val="28"/>
          <w:szCs w:val="28"/>
          <w:lang w:val="en-US"/>
        </w:rPr>
        <w:t>orldskills</w:t>
      </w:r>
      <w:r w:rsidRPr="00D46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84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0834D2" w:rsidRPr="00D46846">
        <w:rPr>
          <w:rFonts w:ascii="Times New Roman" w:hAnsi="Times New Roman" w:cs="Times New Roman"/>
          <w:b/>
          <w:sz w:val="28"/>
          <w:szCs w:val="28"/>
          <w:lang w:val="en-US"/>
        </w:rPr>
        <w:t>ussia</w:t>
      </w:r>
      <w:r w:rsidRPr="00D46846">
        <w:rPr>
          <w:rFonts w:ascii="Times New Roman" w:hAnsi="Times New Roman" w:cs="Times New Roman"/>
          <w:b/>
          <w:sz w:val="28"/>
          <w:szCs w:val="28"/>
        </w:rPr>
        <w:t>)</w:t>
      </w:r>
    </w:p>
    <w:p w:rsidR="00D46846" w:rsidRDefault="00D46846" w:rsidP="00D4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46"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606473" w:rsidRPr="00606473" w:rsidRDefault="00606473" w:rsidP="00D46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4D2">
        <w:rPr>
          <w:rFonts w:ascii="Times New Roman" w:hAnsi="Times New Roman" w:cs="Times New Roman"/>
          <w:b/>
          <w:sz w:val="28"/>
          <w:szCs w:val="28"/>
        </w:rPr>
        <w:t>(</w:t>
      </w:r>
      <w:r w:rsidR="000834D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34D2">
        <w:rPr>
          <w:rFonts w:ascii="Times New Roman" w:hAnsi="Times New Roman" w:cs="Times New Roman"/>
          <w:b/>
          <w:sz w:val="28"/>
          <w:szCs w:val="28"/>
        </w:rPr>
        <w:t>0</w:t>
      </w:r>
      <w:r w:rsidR="000834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34D2">
        <w:rPr>
          <w:rFonts w:ascii="Times New Roman" w:hAnsi="Times New Roman" w:cs="Times New Roman"/>
          <w:b/>
          <w:sz w:val="28"/>
          <w:szCs w:val="28"/>
        </w:rPr>
        <w:t>202</w:t>
      </w:r>
      <w:r w:rsidR="000834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834D2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834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834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6846" w:rsidRDefault="00D46846" w:rsidP="00D46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341" w:rsidRDefault="009B6341" w:rsidP="00D46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98">
        <w:rPr>
          <w:rFonts w:ascii="Times New Roman" w:hAnsi="Times New Roman" w:cs="Times New Roman"/>
          <w:sz w:val="24"/>
          <w:szCs w:val="24"/>
        </w:rPr>
        <w:t>Мероприятия для гостей Чемпионата, руководителей профессиональных образовательных организаций, заместителей 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E5998">
        <w:rPr>
          <w:rFonts w:ascii="Times New Roman" w:hAnsi="Times New Roman" w:cs="Times New Roman"/>
          <w:sz w:val="24"/>
          <w:szCs w:val="24"/>
        </w:rPr>
        <w:t>, методистов, работодателей</w:t>
      </w:r>
    </w:p>
    <w:p w:rsidR="009B6341" w:rsidRDefault="009B6341" w:rsidP="00D46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846" w:rsidRPr="00A612FA" w:rsidRDefault="000834D2" w:rsidP="00D4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D46846" w:rsidRPr="00A61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D46846" w:rsidRPr="00A612F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D46846" w:rsidRPr="00A612FA" w:rsidRDefault="00D46846" w:rsidP="00D4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FA">
        <w:rPr>
          <w:rFonts w:ascii="Times New Roman" w:hAnsi="Times New Roman" w:cs="Times New Roman"/>
          <w:b/>
          <w:sz w:val="24"/>
          <w:szCs w:val="24"/>
        </w:rPr>
        <w:t>(</w:t>
      </w:r>
      <w:r w:rsidR="001F49FB">
        <w:rPr>
          <w:rFonts w:ascii="Times New Roman" w:hAnsi="Times New Roman" w:cs="Times New Roman"/>
          <w:b/>
          <w:sz w:val="24"/>
          <w:szCs w:val="24"/>
        </w:rPr>
        <w:t>понедельник)</w:t>
      </w:r>
    </w:p>
    <w:p w:rsidR="00D46846" w:rsidRDefault="001F49FB" w:rsidP="00D468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D46846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 w:rsidR="00D46846" w:rsidRPr="00D46846">
        <w:rPr>
          <w:rFonts w:ascii="Times New Roman" w:hAnsi="Times New Roman" w:cs="Times New Roman"/>
          <w:b/>
          <w:sz w:val="28"/>
          <w:szCs w:val="28"/>
        </w:rPr>
        <w:t>Чемпионата</w:t>
      </w:r>
    </w:p>
    <w:tbl>
      <w:tblPr>
        <w:tblStyle w:val="a3"/>
        <w:tblW w:w="9797" w:type="dxa"/>
        <w:tblInd w:w="-176" w:type="dxa"/>
        <w:tblLook w:val="04A0" w:firstRow="1" w:lastRow="0" w:firstColumn="1" w:lastColumn="0" w:noHBand="0" w:noVBand="1"/>
      </w:tblPr>
      <w:tblGrid>
        <w:gridCol w:w="1384"/>
        <w:gridCol w:w="8398"/>
        <w:gridCol w:w="15"/>
      </w:tblGrid>
      <w:tr w:rsidR="00112F24" w:rsidRPr="006E5998" w:rsidTr="00EB0241">
        <w:trPr>
          <w:gridAfter w:val="1"/>
          <w:wAfter w:w="10" w:type="dxa"/>
        </w:trPr>
        <w:tc>
          <w:tcPr>
            <w:tcW w:w="9787" w:type="dxa"/>
            <w:gridSpan w:val="2"/>
          </w:tcPr>
          <w:p w:rsidR="009B6341" w:rsidRPr="006E5998" w:rsidRDefault="009B6341" w:rsidP="009B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12F24" w:rsidRPr="006E5998" w:rsidRDefault="009B6341" w:rsidP="009B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техникум», г. Биробиджан, ул. Косникова, д. 1 в</w:t>
            </w:r>
          </w:p>
        </w:tc>
      </w:tr>
      <w:tr w:rsidR="001F49FB" w:rsidRPr="006E5998" w:rsidTr="00EB0241">
        <w:tc>
          <w:tcPr>
            <w:tcW w:w="1384" w:type="dxa"/>
          </w:tcPr>
          <w:p w:rsidR="001F49FB" w:rsidRPr="001F49FB" w:rsidRDefault="001F49FB" w:rsidP="001F49FB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1F49F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413" w:type="dxa"/>
            <w:gridSpan w:val="2"/>
          </w:tcPr>
          <w:p w:rsidR="001F49FB" w:rsidRPr="006E5998" w:rsidRDefault="001F49FB" w:rsidP="001E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деловой программы</w:t>
            </w:r>
          </w:p>
        </w:tc>
      </w:tr>
      <w:tr w:rsidR="001F49FB" w:rsidRPr="006E5998" w:rsidTr="00EB0241">
        <w:tc>
          <w:tcPr>
            <w:tcW w:w="1384" w:type="dxa"/>
          </w:tcPr>
          <w:p w:rsidR="001F49FB" w:rsidRPr="006E5998" w:rsidRDefault="001F49FB" w:rsidP="001F49FB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8413" w:type="dxa"/>
            <w:gridSpan w:val="2"/>
          </w:tcPr>
          <w:p w:rsidR="00CA16B5" w:rsidRPr="00CA16B5" w:rsidRDefault="001F49FB" w:rsidP="00083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2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9B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B5" w:rsidRPr="00CA16B5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федерального проекта «Молодые профессионалы» в Еврейской автономной области»</w:t>
            </w:r>
          </w:p>
          <w:p w:rsidR="00CA16B5" w:rsidRDefault="00CA16B5" w:rsidP="000834D2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B5">
              <w:rPr>
                <w:rFonts w:ascii="Times New Roman" w:hAnsi="Times New Roman" w:cs="Times New Roman"/>
                <w:sz w:val="24"/>
                <w:szCs w:val="24"/>
              </w:rPr>
              <w:t>«Первый опыт проведения демонстрационного экзамена по стандартам WorldSkills Russia по компетенции «Бухгалтерский учет в 2020 году»</w:t>
            </w:r>
          </w:p>
          <w:p w:rsidR="00CA16B5" w:rsidRDefault="00CA16B5" w:rsidP="00CA16B5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B5">
              <w:rPr>
                <w:rFonts w:ascii="Times New Roman" w:hAnsi="Times New Roman" w:cs="Times New Roman"/>
                <w:sz w:val="24"/>
                <w:szCs w:val="24"/>
              </w:rPr>
              <w:t>Практика проведения и участия в Чемпионатах Ворлдскиллс</w:t>
            </w:r>
          </w:p>
          <w:p w:rsidR="00CA16B5" w:rsidRPr="00CA16B5" w:rsidRDefault="00CA16B5" w:rsidP="00CA16B5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стандартов WorldSkills в профессиональное обучение будущих парикмахеров. Из опыта работы ОГПОБУ «Технологический техникум»</w:t>
            </w:r>
          </w:p>
          <w:p w:rsidR="00690BD6" w:rsidRDefault="00690BD6" w:rsidP="0008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B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 ОГПОБУ «Сельскохозяйственный техникум» Кропотова Е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  <w:p w:rsidR="00CA16B5" w:rsidRPr="009B6341" w:rsidRDefault="006633F5" w:rsidP="006633F5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ОГПОБУ «Технологический техникум»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Сивухина Ирина Алексеевна</w:t>
            </w:r>
          </w:p>
          <w:p w:rsidR="009B6341" w:rsidRDefault="009B6341" w:rsidP="000834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02A2F">
              <w:rPr>
                <w:b/>
              </w:rPr>
              <w:t>Модератор</w:t>
            </w:r>
            <w:r w:rsidR="00A02A2F" w:rsidRPr="00A02A2F">
              <w:rPr>
                <w:b/>
              </w:rPr>
              <w:t>ы</w:t>
            </w:r>
            <w:r w:rsidRPr="009B6341">
              <w:t>: Кисиева Наталья Михайловна, старший преподаватель ОГАОУ ДПО «ИПКПР»</w:t>
            </w:r>
            <w:r w:rsidR="00CA16B5">
              <w:t>,</w:t>
            </w:r>
            <w:r w:rsidR="00A02A2F">
              <w:t xml:space="preserve"> </w:t>
            </w:r>
            <w:r w:rsidR="006633F5">
              <w:t>Трубицина Марина Николаевна, начальник отдела профессионального образования  комитета образования ЕАО;</w:t>
            </w:r>
            <w:r w:rsidR="00A02A2F">
              <w:t xml:space="preserve"> </w:t>
            </w:r>
            <w:r w:rsidR="006633F5">
              <w:t xml:space="preserve">                            </w:t>
            </w:r>
            <w:r w:rsidR="00A02A2F" w:rsidRPr="00A02A2F">
              <w:rPr>
                <w:rFonts w:eastAsia="MS Mincho"/>
              </w:rPr>
              <w:t xml:space="preserve">Валитова Олеся Игоревна, заместитель директора по учебно-производственной работе </w:t>
            </w:r>
            <w:r w:rsidR="00A02A2F" w:rsidRPr="00A02A2F">
              <w:rPr>
                <w:color w:val="000000"/>
              </w:rPr>
              <w:t xml:space="preserve">ОГПОБУ «Политехнический техникум», </w:t>
            </w:r>
            <w:r w:rsidR="00A02A2F" w:rsidRPr="00A02A2F">
              <w:t>лицо от уполномоченной организации, ответственн</w:t>
            </w:r>
            <w:r w:rsidR="00A02A2F">
              <w:t>ое</w:t>
            </w:r>
            <w:r w:rsidR="00A02A2F" w:rsidRPr="00A02A2F">
              <w:t xml:space="preserve"> за все процессы и взаимодействие с Союзом «Молодые профессионалы (Ворлдскиллс Россия)» в рамках подготовки и проведения демонстрационного экзамена в области</w:t>
            </w:r>
            <w:r w:rsidR="00690BD6">
              <w:t>.</w:t>
            </w:r>
          </w:p>
          <w:p w:rsidR="00A02A2F" w:rsidRPr="009B6341" w:rsidRDefault="00A02A2F" w:rsidP="00A02A2F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9B6341" w:rsidRPr="009B6341" w:rsidRDefault="009B6341" w:rsidP="000834D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krobat" w:hAnsi="Akrobat"/>
                <w:color w:val="444444"/>
              </w:rPr>
            </w:pPr>
            <w:r w:rsidRPr="00A02A2F">
              <w:rPr>
                <w:b/>
              </w:rPr>
              <w:t>Участники</w:t>
            </w:r>
            <w:r w:rsidRPr="009B6341">
              <w:t>: педагогические работники  профессиональных образовательных организаций,   представители отдела профессионального образования комитета образования ЕАО,  ОГАОУ ДПО «ИПКПР»</w:t>
            </w:r>
            <w:r w:rsidR="00A02A2F">
              <w:t xml:space="preserve">, </w:t>
            </w:r>
            <w:r w:rsidR="00A02A2F" w:rsidRPr="00A02A2F">
              <w:t>уполномоченной организацией, ответственной за организацию и проведение демонстрационного экзамена в области</w:t>
            </w:r>
          </w:p>
        </w:tc>
      </w:tr>
      <w:tr w:rsidR="009B6341" w:rsidRPr="006E5998" w:rsidTr="00EB0241">
        <w:tc>
          <w:tcPr>
            <w:tcW w:w="1384" w:type="dxa"/>
          </w:tcPr>
          <w:p w:rsidR="009B6341" w:rsidRPr="00056D10" w:rsidRDefault="009B6341" w:rsidP="009B6341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10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8413" w:type="dxa"/>
            <w:gridSpan w:val="2"/>
          </w:tcPr>
          <w:p w:rsidR="009B6341" w:rsidRPr="006E5998" w:rsidRDefault="009B6341" w:rsidP="0008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Экскурсии по площадкам Чемпионата</w:t>
            </w:r>
          </w:p>
        </w:tc>
      </w:tr>
      <w:tr w:rsidR="001F49FB" w:rsidRPr="006E5998" w:rsidTr="00EB0241">
        <w:trPr>
          <w:gridAfter w:val="1"/>
          <w:wAfter w:w="10" w:type="dxa"/>
        </w:trPr>
        <w:tc>
          <w:tcPr>
            <w:tcW w:w="9787" w:type="dxa"/>
            <w:gridSpan w:val="2"/>
          </w:tcPr>
          <w:p w:rsidR="001F49FB" w:rsidRDefault="00972ED7" w:rsidP="00041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 2021</w:t>
            </w:r>
          </w:p>
          <w:p w:rsidR="001F49FB" w:rsidRPr="00682B83" w:rsidRDefault="001F49FB" w:rsidP="001F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A612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49FB" w:rsidRPr="006E5998" w:rsidTr="00EB0241">
        <w:trPr>
          <w:gridAfter w:val="1"/>
          <w:wAfter w:w="10" w:type="dxa"/>
        </w:trPr>
        <w:tc>
          <w:tcPr>
            <w:tcW w:w="9787" w:type="dxa"/>
            <w:gridSpan w:val="2"/>
          </w:tcPr>
          <w:p w:rsidR="001F49FB" w:rsidRPr="001F49FB" w:rsidRDefault="001F49FB" w:rsidP="001F49F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день </w:t>
            </w:r>
            <w:r w:rsidRPr="00D4684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Чемпионата</w:t>
            </w:r>
          </w:p>
        </w:tc>
      </w:tr>
      <w:tr w:rsidR="00D46846" w:rsidRPr="006E5998" w:rsidTr="00EB0241">
        <w:trPr>
          <w:gridAfter w:val="1"/>
          <w:wAfter w:w="10" w:type="dxa"/>
        </w:trPr>
        <w:tc>
          <w:tcPr>
            <w:tcW w:w="9787" w:type="dxa"/>
            <w:gridSpan w:val="2"/>
          </w:tcPr>
          <w:p w:rsidR="00D46846" w:rsidRPr="006E5998" w:rsidRDefault="00D46846" w:rsidP="004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D46846" w:rsidRPr="006E5998" w:rsidRDefault="00A612FA" w:rsidP="00C1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техникум», г. Биробиджан, ул. Косникова, д. 1 в</w:t>
            </w:r>
          </w:p>
        </w:tc>
      </w:tr>
      <w:tr w:rsidR="001262EF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D46846" w:rsidRPr="00056D10" w:rsidRDefault="00112F24" w:rsidP="00A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CA7" w:rsidRPr="00056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D1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612FA" w:rsidRPr="00056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2FA" w:rsidRPr="0005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8" w:type="dxa"/>
          </w:tcPr>
          <w:p w:rsidR="00D46846" w:rsidRPr="006E5998" w:rsidRDefault="00112F24" w:rsidP="0011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деловой программы</w:t>
            </w:r>
          </w:p>
        </w:tc>
      </w:tr>
      <w:tr w:rsidR="00AE105F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  <w:vMerge w:val="restart"/>
            <w:vAlign w:val="center"/>
          </w:tcPr>
          <w:p w:rsidR="00AE105F" w:rsidRPr="00056D10" w:rsidRDefault="00AE105F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14.30-15.20</w:t>
            </w:r>
          </w:p>
        </w:tc>
        <w:tc>
          <w:tcPr>
            <w:tcW w:w="8398" w:type="dxa"/>
          </w:tcPr>
          <w:p w:rsidR="00AE105F" w:rsidRPr="000834D2" w:rsidRDefault="00AE105F" w:rsidP="000834D2">
            <w:pPr>
              <w:tabs>
                <w:tab w:val="left" w:pos="5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D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 w:rsidRPr="0008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3525" w:rsidRPr="005F3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системы подготовки востребованных кадров как драйвер роста экономики региона</w:t>
            </w:r>
            <w:r w:rsidRPr="005F35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105F" w:rsidRPr="000834D2" w:rsidRDefault="00AE105F" w:rsidP="0008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Организатор: </w:t>
            </w:r>
            <w:r w:rsidRPr="000834D2">
              <w:rPr>
                <w:rFonts w:ascii="Times New Roman" w:hAnsi="Times New Roman"/>
                <w:sz w:val="24"/>
                <w:szCs w:val="24"/>
              </w:rPr>
              <w:t>комитет образования Еврейской автономной области</w:t>
            </w:r>
          </w:p>
          <w:p w:rsidR="00AE105F" w:rsidRPr="00E36206" w:rsidRDefault="00AE105F" w:rsidP="00972E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r w:rsidR="00A02A2F" w:rsidRPr="000834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02A2F" w:rsidRPr="000834D2">
              <w:rPr>
                <w:rFonts w:ascii="Times New Roman" w:hAnsi="Times New Roman"/>
                <w:sz w:val="24"/>
                <w:szCs w:val="24"/>
              </w:rPr>
              <w:t>Жуков Валерий Александрович,</w:t>
            </w:r>
            <w:r w:rsidR="00A02A2F" w:rsidRPr="000834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02A2F" w:rsidRPr="000834D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972E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2A2F" w:rsidRPr="000834D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области по социальной политике</w:t>
            </w:r>
          </w:p>
        </w:tc>
      </w:tr>
      <w:tr w:rsidR="00AE105F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  <w:vMerge/>
          </w:tcPr>
          <w:p w:rsidR="00AE105F" w:rsidRPr="00056D10" w:rsidRDefault="00AE105F" w:rsidP="00A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AE105F" w:rsidRPr="006E5998" w:rsidRDefault="00AE105F" w:rsidP="0008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E105F" w:rsidRPr="006E5998" w:rsidRDefault="00AE105F" w:rsidP="0008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исполнительной власти Еврейской автономной области, руководители профессиональных образовательных организаций, представители промышленных предприятий и объединений региона</w:t>
            </w:r>
          </w:p>
        </w:tc>
      </w:tr>
      <w:tr w:rsidR="00AE105F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  <w:vMerge/>
          </w:tcPr>
          <w:p w:rsidR="00AE105F" w:rsidRPr="00056D10" w:rsidRDefault="00AE105F" w:rsidP="00A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AE105F" w:rsidRPr="006E5998" w:rsidRDefault="00A02A2F" w:rsidP="0008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для о</w:t>
            </w:r>
            <w:r w:rsidR="00AE105F">
              <w:rPr>
                <w:rFonts w:ascii="Times New Roman" w:hAnsi="Times New Roman" w:cs="Times New Roman"/>
                <w:b/>
                <w:sz w:val="24"/>
                <w:szCs w:val="24"/>
              </w:rPr>
              <w:t>бсуждения</w:t>
            </w:r>
            <w:r w:rsidR="00AE105F" w:rsidRPr="006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105F" w:rsidRPr="00E36461" w:rsidRDefault="00AE105F" w:rsidP="0097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F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525" w:rsidRPr="00E36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Социально-экономические результаты и потенциал Еврейской автономной области: основные факторы и индикаторы</w:t>
            </w:r>
          </w:p>
          <w:p w:rsidR="00972ED7" w:rsidRPr="00972ED7" w:rsidRDefault="00AE105F" w:rsidP="00972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46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3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ED7" w:rsidRPr="00E36461">
              <w:rPr>
                <w:rFonts w:ascii="Times New Roman" w:hAnsi="Times New Roman" w:cs="Times New Roman"/>
                <w:sz w:val="24"/>
                <w:szCs w:val="24"/>
              </w:rPr>
              <w:t>Прогноз кадровых потребностей на региональном уровне: от стратегии к результатам</w:t>
            </w:r>
          </w:p>
          <w:p w:rsidR="005F3525" w:rsidRPr="00E36461" w:rsidRDefault="0009074D" w:rsidP="000834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3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3525" w:rsidRPr="00E3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1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F3525" w:rsidRPr="00E3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адры для цифровой экономики: обучение и переподготовка</w:t>
            </w:r>
            <w:r w:rsidR="005F3525" w:rsidRPr="00E3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105F" w:rsidRPr="00E36461" w:rsidRDefault="00AE105F" w:rsidP="0008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2ED7" w:rsidRPr="00E3646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подготовки и быстрой переподготовки кадров в Еврейской автономной области на примере реализации федеральной программы «110 тысяч лиц, пострадавших от последствий распространения новой коронавирусной инфекции» </w:t>
            </w:r>
          </w:p>
          <w:p w:rsidR="00AE105F" w:rsidRPr="00756197" w:rsidRDefault="00AE105F" w:rsidP="0008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F" w:rsidRPr="00D67115" w:rsidRDefault="00AE105F" w:rsidP="000834D2">
            <w:pPr>
              <w:autoSpaceDE w:val="0"/>
              <w:autoSpaceDN w:val="0"/>
              <w:adjustRightInd w:val="0"/>
              <w:ind w:firstLine="3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115">
              <w:rPr>
                <w:rFonts w:ascii="Times New Roman" w:hAnsi="Times New Roman"/>
                <w:b/>
                <w:sz w:val="24"/>
                <w:szCs w:val="24"/>
              </w:rPr>
              <w:t>Участники обсуждения:</w:t>
            </w:r>
          </w:p>
          <w:p w:rsidR="00AE105F" w:rsidRPr="00E36206" w:rsidRDefault="00AE105F" w:rsidP="000834D2">
            <w:pPr>
              <w:shd w:val="clear" w:color="auto" w:fill="FFFFFF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206">
              <w:rPr>
                <w:rFonts w:ascii="Times New Roman" w:hAnsi="Times New Roman"/>
                <w:b/>
                <w:sz w:val="24"/>
                <w:szCs w:val="24"/>
              </w:rPr>
              <w:t>Дубоделова Ольга Александровна</w:t>
            </w:r>
            <w:r w:rsidRPr="00E3620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36206">
              <w:rPr>
                <w:rFonts w:ascii="Times New Roman" w:hAnsi="Times New Roman"/>
                <w:sz w:val="24"/>
                <w:szCs w:val="24"/>
              </w:rPr>
              <w:t>начальник управления экономики правительства Еврейской автономной области</w:t>
            </w:r>
          </w:p>
          <w:p w:rsidR="00AE105F" w:rsidRDefault="00AE105F" w:rsidP="000834D2">
            <w:pPr>
              <w:ind w:firstLine="3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206">
              <w:rPr>
                <w:rFonts w:ascii="Times New Roman" w:hAnsi="Times New Roman"/>
                <w:b/>
                <w:sz w:val="24"/>
                <w:szCs w:val="24"/>
              </w:rPr>
              <w:t>Березовский Виктор Владимирович</w:t>
            </w:r>
            <w:r w:rsidRPr="00E36206"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управления трудовой занятости населения правительства ЕАО – начальник отдела </w:t>
            </w:r>
            <w:r w:rsidRPr="00E36206">
              <w:rPr>
                <w:rFonts w:ascii="Times New Roman" w:hAnsi="Times New Roman"/>
                <w:bCs/>
                <w:sz w:val="24"/>
                <w:szCs w:val="24"/>
              </w:rPr>
              <w:t>трудоустройства и рынка труда</w:t>
            </w:r>
          </w:p>
          <w:p w:rsidR="00E36461" w:rsidRDefault="00E36461" w:rsidP="000834D2">
            <w:pPr>
              <w:ind w:firstLine="3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6461">
              <w:rPr>
                <w:rFonts w:ascii="Times New Roman" w:hAnsi="Times New Roman"/>
                <w:b/>
                <w:bCs/>
                <w:sz w:val="24"/>
                <w:szCs w:val="24"/>
              </w:rPr>
              <w:t>Баженов Руслан Иванович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64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заведующий</w:t>
            </w:r>
            <w:r w:rsidRPr="00E3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кафедрой информационных систем, математики и правовой информатики ФГБОУ ВО ПГУ имени Шолом-Алейхема, </w:t>
            </w:r>
            <w:r w:rsidR="00663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E3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андидат педагогических наук, доцент</w:t>
            </w:r>
          </w:p>
          <w:p w:rsidR="00AE105F" w:rsidRPr="00E36206" w:rsidRDefault="005F3525" w:rsidP="000834D2">
            <w:pPr>
              <w:autoSpaceDE w:val="0"/>
              <w:autoSpaceDN w:val="0"/>
              <w:adjustRightInd w:val="0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Трубицина Марина Николаевна</w:t>
            </w:r>
            <w:r w:rsidR="00E36206" w:rsidRPr="00E362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36206" w:rsidRPr="00E36206">
              <w:rPr>
                <w:rFonts w:ascii="Times New Roman" w:hAnsi="Times New Roman"/>
                <w:sz w:val="24"/>
                <w:szCs w:val="24"/>
              </w:rPr>
              <w:t>начальник отдела профессионального образования комитета образования</w:t>
            </w:r>
          </w:p>
          <w:p w:rsidR="00AE105F" w:rsidRPr="00E36206" w:rsidRDefault="00AE105F" w:rsidP="000834D2">
            <w:pPr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6">
              <w:rPr>
                <w:rFonts w:ascii="Times New Roman" w:hAnsi="Times New Roman" w:cs="Times New Roman"/>
                <w:b/>
                <w:sz w:val="24"/>
                <w:szCs w:val="24"/>
              </w:rPr>
              <w:t>Безуглый Алексей Николаевич</w:t>
            </w:r>
            <w:r w:rsidRPr="00E3620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управления архитектуры и </w:t>
            </w:r>
            <w:r w:rsidR="001C30E2" w:rsidRPr="00E36206">
              <w:rPr>
                <w:rFonts w:ascii="Times New Roman" w:hAnsi="Times New Roman" w:cs="Times New Roman"/>
                <w:sz w:val="24"/>
                <w:szCs w:val="24"/>
              </w:rPr>
              <w:t>строительства правительства</w:t>
            </w:r>
            <w:r w:rsidRPr="00E36206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</w:t>
            </w:r>
          </w:p>
          <w:p w:rsidR="00AE105F" w:rsidRPr="00E36206" w:rsidRDefault="00AE105F" w:rsidP="000834D2">
            <w:pPr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6">
              <w:rPr>
                <w:rFonts w:ascii="Times New Roman" w:hAnsi="Times New Roman" w:cs="Times New Roman"/>
                <w:b/>
                <w:sz w:val="24"/>
                <w:szCs w:val="24"/>
              </w:rPr>
              <w:t>Шмаин Ефим Григорьевич</w:t>
            </w:r>
            <w:r w:rsidRPr="00E36206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регионального </w:t>
            </w:r>
            <w:bookmarkStart w:id="0" w:name="_GoBack"/>
            <w:bookmarkEnd w:id="0"/>
            <w:r w:rsidR="001C30E2" w:rsidRPr="00E36206">
              <w:rPr>
                <w:rFonts w:ascii="Times New Roman" w:hAnsi="Times New Roman" w:cs="Times New Roman"/>
                <w:sz w:val="24"/>
                <w:szCs w:val="24"/>
              </w:rPr>
              <w:t>объединения работодателей</w:t>
            </w:r>
            <w:r w:rsidRPr="00E36206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 «Союз промышленников и предпринимателей»</w:t>
            </w:r>
          </w:p>
          <w:p w:rsidR="00AE105F" w:rsidRPr="006E5998" w:rsidRDefault="00AE105F" w:rsidP="000834D2">
            <w:pPr>
              <w:autoSpaceDE w:val="0"/>
              <w:autoSpaceDN w:val="0"/>
              <w:adjustRightInd w:val="0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06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Половинко Михаил Юрьевич, президент </w:t>
            </w:r>
            <w:r w:rsidRPr="00E36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Торгово-промышленной палаты Еврейской автономной области</w:t>
            </w:r>
          </w:p>
        </w:tc>
      </w:tr>
      <w:tr w:rsidR="00AE105F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AE105F" w:rsidRPr="00056D10" w:rsidRDefault="00AE105F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8398" w:type="dxa"/>
          </w:tcPr>
          <w:p w:rsidR="00AE105F" w:rsidRPr="006633F5" w:rsidRDefault="001F49FB" w:rsidP="00083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Арена мнений</w:t>
            </w:r>
            <w:r w:rsidR="00AE105F" w:rsidRPr="00CF0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05F" w:rsidRPr="006633F5">
              <w:rPr>
                <w:rFonts w:ascii="Times New Roman" w:hAnsi="Times New Roman"/>
                <w:sz w:val="24"/>
                <w:szCs w:val="24"/>
              </w:rPr>
              <w:t>«</w:t>
            </w:r>
            <w:r w:rsidR="00D67115" w:rsidRPr="006633F5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r w:rsidR="00E36461" w:rsidRPr="006633F5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в Еврейской автономной области</w:t>
            </w:r>
            <w:r w:rsidR="00AE105F" w:rsidRPr="006633F5">
              <w:rPr>
                <w:rFonts w:ascii="Times New Roman" w:hAnsi="Times New Roman"/>
                <w:sz w:val="24"/>
                <w:szCs w:val="24"/>
              </w:rPr>
              <w:t>»</w:t>
            </w:r>
            <w:r w:rsidR="00CA16B5" w:rsidRPr="00663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206" w:rsidRPr="00A02DCA" w:rsidRDefault="00AE105F" w:rsidP="000834D2">
            <w:pPr>
              <w:shd w:val="clear" w:color="auto" w:fill="FFFFFF"/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r w:rsidR="00E36461">
              <w:rPr>
                <w:rFonts w:ascii="Times New Roman" w:hAnsi="Times New Roman"/>
                <w:b/>
                <w:sz w:val="24"/>
                <w:szCs w:val="24"/>
              </w:rPr>
              <w:t>Трубицина Марина Николаевна</w:t>
            </w:r>
            <w:r w:rsidR="00E36206" w:rsidRPr="00E362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36206" w:rsidRPr="00E36206">
              <w:rPr>
                <w:rFonts w:ascii="Times New Roman" w:hAnsi="Times New Roman"/>
                <w:sz w:val="24"/>
                <w:szCs w:val="24"/>
              </w:rPr>
              <w:t>начальник отдела профессионального образования комитета образования</w:t>
            </w:r>
            <w:r w:rsidR="00E36206" w:rsidRPr="00A0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05F" w:rsidRPr="006E5998" w:rsidRDefault="00AE105F" w:rsidP="0008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E105F" w:rsidRPr="00E36206" w:rsidRDefault="00AE105F" w:rsidP="0008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органов исполнительной власти Еврейской автономной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администраций</w:t>
            </w: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образовательных организаций, представители промышленных предприятий </w:t>
            </w:r>
            <w:r w:rsidRPr="000352A6">
              <w:rPr>
                <w:rFonts w:ascii="Times New Roman" w:hAnsi="Times New Roman" w:cs="Times New Roman"/>
                <w:sz w:val="24"/>
                <w:szCs w:val="24"/>
              </w:rPr>
              <w:t>и субъектов малого бизнеса Еврейской автономной области</w:t>
            </w: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05F" w:rsidRPr="00CF04B4" w:rsidRDefault="00E36206" w:rsidP="000834D2">
            <w:pPr>
              <w:shd w:val="clear" w:color="auto" w:fill="FFFFFF"/>
              <w:tabs>
                <w:tab w:val="left" w:pos="39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для обсуждения</w:t>
            </w:r>
            <w:r w:rsidR="00AE105F" w:rsidRPr="00CF0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A16B5" w:rsidRDefault="00E44C48" w:rsidP="000834D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6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3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Участие региона в реализации федеральных проектах</w:t>
            </w:r>
          </w:p>
          <w:p w:rsidR="00AE105F" w:rsidRPr="006633F5" w:rsidRDefault="00E44C48" w:rsidP="00EB0241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F5">
              <w:rPr>
                <w:rFonts w:ascii="Times New Roman" w:hAnsi="Times New Roman" w:cs="Times New Roman"/>
                <w:sz w:val="24"/>
                <w:szCs w:val="24"/>
              </w:rPr>
              <w:t xml:space="preserve">«Билет в будущее» </w:t>
            </w:r>
            <w:r w:rsidR="000834D2" w:rsidRPr="006633F5">
              <w:rPr>
                <w:rFonts w:ascii="Times New Roman" w:hAnsi="Times New Roman" w:cs="Times New Roman"/>
                <w:sz w:val="24"/>
                <w:szCs w:val="24"/>
              </w:rPr>
              <w:t>первый опыт</w:t>
            </w:r>
            <w:r w:rsidRPr="006633F5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работы профессиональной образовательной организации с общеобразовательными учреждениями</w:t>
            </w:r>
            <w:r w:rsidR="000834D2" w:rsidRPr="006633F5">
              <w:rPr>
                <w:rFonts w:ascii="Times New Roman" w:hAnsi="Times New Roman" w:cs="Times New Roman"/>
                <w:sz w:val="24"/>
                <w:szCs w:val="24"/>
              </w:rPr>
              <w:t>, проблемы и перспективы</w:t>
            </w:r>
          </w:p>
          <w:p w:rsidR="00CA16B5" w:rsidRPr="00EB0241" w:rsidRDefault="00CA16B5" w:rsidP="00EB0241">
            <w:pPr>
              <w:pStyle w:val="a4"/>
              <w:numPr>
                <w:ilvl w:val="0"/>
                <w:numId w:val="7"/>
              </w:numPr>
              <w:shd w:val="clear" w:color="auto" w:fill="FFFFFF"/>
              <w:ind w:left="217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института наставничества в Еврейской автономной области</w:t>
            </w:r>
          </w:p>
          <w:p w:rsidR="00CA16B5" w:rsidRPr="005F5D3A" w:rsidRDefault="00CA16B5" w:rsidP="000834D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F" w:rsidRDefault="00AE105F" w:rsidP="000834D2">
            <w:pPr>
              <w:autoSpaceDE w:val="0"/>
              <w:autoSpaceDN w:val="0"/>
              <w:adjustRightInd w:val="0"/>
              <w:ind w:firstLine="3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обсуждения:</w:t>
            </w:r>
          </w:p>
          <w:p w:rsidR="00E36461" w:rsidRDefault="00E36461" w:rsidP="000834D2">
            <w:pPr>
              <w:autoSpaceDE w:val="0"/>
              <w:autoSpaceDN w:val="0"/>
              <w:adjustRightInd w:val="0"/>
              <w:ind w:firstLine="3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Кузьмина Наталья Геннадьевна, </w:t>
            </w:r>
            <w:r w:rsidRPr="00E36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проректор по учебно-методической работе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36461">
              <w:rPr>
                <w:rFonts w:ascii="Times New Roman" w:hAnsi="Times New Roman"/>
                <w:sz w:val="24"/>
                <w:szCs w:val="24"/>
              </w:rPr>
              <w:t>ОГАОУ ДПО ИПКПР</w:t>
            </w:r>
          </w:p>
          <w:p w:rsidR="00AE105F" w:rsidRPr="005F5D3A" w:rsidRDefault="00AE105F" w:rsidP="000834D2">
            <w:pPr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3A">
              <w:rPr>
                <w:rFonts w:ascii="Times New Roman" w:hAnsi="Times New Roman" w:cs="Times New Roman"/>
                <w:b/>
                <w:sz w:val="24"/>
                <w:szCs w:val="24"/>
              </w:rPr>
              <w:t>Шмаин Ефим Григорьевич</w:t>
            </w:r>
            <w:r w:rsidRPr="005F5D3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регионального </w:t>
            </w:r>
            <w:r w:rsidR="001C30E2" w:rsidRPr="005F5D3A">
              <w:rPr>
                <w:rFonts w:ascii="Times New Roman" w:hAnsi="Times New Roman" w:cs="Times New Roman"/>
                <w:sz w:val="24"/>
                <w:szCs w:val="24"/>
              </w:rPr>
              <w:t>объединения работодателей</w:t>
            </w:r>
            <w:r w:rsidRPr="005F5D3A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 «Союз промышленников и предпринимателей»</w:t>
            </w:r>
          </w:p>
          <w:p w:rsidR="00AE105F" w:rsidRPr="005F5D3A" w:rsidRDefault="00AE105F" w:rsidP="000834D2">
            <w:pPr>
              <w:tabs>
                <w:tab w:val="left" w:pos="318"/>
                <w:tab w:val="left" w:pos="1134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3A">
              <w:rPr>
                <w:rFonts w:ascii="Times New Roman" w:hAnsi="Times New Roman" w:cs="Times New Roman"/>
                <w:b/>
                <w:sz w:val="24"/>
                <w:szCs w:val="24"/>
              </w:rPr>
              <w:t>Орел Татьяна Витальевна,</w:t>
            </w:r>
            <w:r w:rsidRPr="005F5D3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кадров ООО «Кимкано-Сутарский горно-обогатительный комбинат»</w:t>
            </w:r>
          </w:p>
          <w:p w:rsidR="00AE105F" w:rsidRPr="005F5D3A" w:rsidRDefault="00AE105F" w:rsidP="000834D2">
            <w:pPr>
              <w:tabs>
                <w:tab w:val="left" w:pos="318"/>
                <w:tab w:val="left" w:pos="1134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3A">
              <w:rPr>
                <w:rFonts w:ascii="Times New Roman" w:hAnsi="Times New Roman"/>
                <w:b/>
                <w:sz w:val="24"/>
                <w:szCs w:val="24"/>
              </w:rPr>
              <w:t>Юркин Михаил Олегович</w:t>
            </w:r>
            <w:r w:rsidRPr="005F5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5D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инвестиционного агентства Еврейской автономной области </w:t>
            </w:r>
          </w:p>
          <w:p w:rsidR="00AE105F" w:rsidRPr="005F5D3A" w:rsidRDefault="00AE105F" w:rsidP="000834D2">
            <w:pPr>
              <w:shd w:val="clear" w:color="auto" w:fill="FFFFFF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3A">
              <w:rPr>
                <w:rFonts w:ascii="Times New Roman" w:hAnsi="Times New Roman"/>
                <w:b/>
                <w:sz w:val="24"/>
                <w:szCs w:val="24"/>
              </w:rPr>
              <w:t>Дубоделова Ольга Александровна</w:t>
            </w:r>
            <w:r w:rsidRPr="005F5D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0834D2" w:rsidRPr="000834D2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  <w:r w:rsidR="000834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34D2" w:rsidRPr="005F5D3A">
              <w:rPr>
                <w:rFonts w:ascii="Times New Roman" w:hAnsi="Times New Roman"/>
                <w:sz w:val="24"/>
                <w:szCs w:val="24"/>
              </w:rPr>
              <w:t>начальни</w:t>
            </w:r>
            <w:r w:rsidR="000834D2">
              <w:rPr>
                <w:rFonts w:ascii="Times New Roman" w:hAnsi="Times New Roman"/>
                <w:sz w:val="24"/>
                <w:szCs w:val="24"/>
              </w:rPr>
              <w:t>к</w:t>
            </w:r>
            <w:r w:rsidR="000834D2" w:rsidRPr="005F5D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F5D3A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правительства Еврейской автономной области</w:t>
            </w:r>
          </w:p>
          <w:p w:rsidR="00AE105F" w:rsidRDefault="00AE105F" w:rsidP="000834D2">
            <w:pPr>
              <w:autoSpaceDE w:val="0"/>
              <w:autoSpaceDN w:val="0"/>
              <w:adjustRightInd w:val="0"/>
              <w:ind w:firstLine="35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5D3A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Половинко Михаил Юрьевич, президент </w:t>
            </w:r>
            <w:r w:rsidRPr="005F5D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Торгово-промышленной палаты Еврейской автономной области</w:t>
            </w:r>
          </w:p>
          <w:p w:rsidR="00EB0241" w:rsidRPr="00EB0241" w:rsidRDefault="00EB0241" w:rsidP="000834D2">
            <w:pPr>
              <w:autoSpaceDE w:val="0"/>
              <w:autoSpaceDN w:val="0"/>
              <w:adjustRightInd w:val="0"/>
              <w:ind w:firstLine="35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02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Файн Татьяна Анатольевна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B02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заведующий отделом педагогического </w:t>
            </w:r>
            <w:r w:rsidR="001C30E2" w:rsidRPr="00EB02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менеджмента,</w:t>
            </w:r>
            <w:r w:rsidRPr="00EB02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кандидат педагогических наук, доцент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5D3A">
              <w:rPr>
                <w:rFonts w:ascii="Times New Roman" w:hAnsi="Times New Roman"/>
                <w:sz w:val="24"/>
                <w:szCs w:val="24"/>
              </w:rPr>
              <w:t>ОГАОУ ДПО «Институт повышения квалификации педагогических работников»</w:t>
            </w:r>
          </w:p>
          <w:p w:rsidR="00AE105F" w:rsidRPr="005F5D3A" w:rsidRDefault="00AE105F" w:rsidP="000834D2">
            <w:pPr>
              <w:tabs>
                <w:tab w:val="left" w:pos="318"/>
                <w:tab w:val="left" w:pos="1134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3A">
              <w:rPr>
                <w:rFonts w:ascii="Times New Roman" w:hAnsi="Times New Roman" w:cs="Times New Roman"/>
                <w:b/>
                <w:sz w:val="24"/>
                <w:szCs w:val="24"/>
              </w:rPr>
              <w:t>Хомченко Алексей Владиславович</w:t>
            </w:r>
            <w:r w:rsidRPr="005F5D3A">
              <w:rPr>
                <w:rFonts w:ascii="Times New Roman" w:hAnsi="Times New Roman" w:cs="Times New Roman"/>
                <w:sz w:val="24"/>
                <w:szCs w:val="24"/>
              </w:rPr>
              <w:t>, член правления НП «Организации предпринимателей по экономическому развитию Еврейской автономной области»</w:t>
            </w:r>
          </w:p>
          <w:p w:rsidR="00AE105F" w:rsidRDefault="00D67115" w:rsidP="00083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3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E105F" w:rsidRPr="005F5D3A">
              <w:rPr>
                <w:rFonts w:ascii="Times New Roman" w:hAnsi="Times New Roman"/>
                <w:b/>
                <w:sz w:val="24"/>
                <w:szCs w:val="24"/>
              </w:rPr>
              <w:t>Кисиева Наталья Михайловна</w:t>
            </w:r>
            <w:r w:rsidR="00AE105F" w:rsidRPr="005F5D3A">
              <w:rPr>
                <w:rFonts w:ascii="Times New Roman" w:hAnsi="Times New Roman"/>
                <w:sz w:val="24"/>
                <w:szCs w:val="24"/>
              </w:rPr>
              <w:t>, старший преподаватель ОГАОУ ДПО «Институт повышения квалификации педагогических работников»</w:t>
            </w:r>
          </w:p>
        </w:tc>
      </w:tr>
      <w:tr w:rsidR="00AE105F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AE105F" w:rsidRPr="00056D10" w:rsidRDefault="00AE105F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56D10">
              <w:rPr>
                <w:rFonts w:ascii="Times New Roman" w:hAnsi="Times New Roman" w:cs="Times New Roman"/>
                <w:sz w:val="24"/>
                <w:szCs w:val="24"/>
              </w:rPr>
              <w:t>.30-17.30</w:t>
            </w:r>
          </w:p>
        </w:tc>
        <w:tc>
          <w:tcPr>
            <w:tcW w:w="8398" w:type="dxa"/>
          </w:tcPr>
          <w:p w:rsidR="00AE105F" w:rsidRPr="00291C9A" w:rsidRDefault="00AE105F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9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0907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Деловой программы </w:t>
            </w:r>
            <w:r w:rsidRPr="00291C9A">
              <w:rPr>
                <w:rFonts w:ascii="Times New Roman" w:hAnsi="Times New Roman" w:cs="Times New Roman"/>
                <w:sz w:val="24"/>
                <w:szCs w:val="24"/>
              </w:rPr>
              <w:t>по площадкам Чемпионата</w:t>
            </w:r>
          </w:p>
        </w:tc>
      </w:tr>
      <w:tr w:rsidR="0009074D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09074D" w:rsidRPr="00291C9A" w:rsidRDefault="0009074D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398" w:type="dxa"/>
          </w:tcPr>
          <w:p w:rsidR="0009074D" w:rsidRPr="00291C9A" w:rsidRDefault="0009074D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для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площадкам чемпионата</w:t>
            </w:r>
          </w:p>
        </w:tc>
      </w:tr>
      <w:tr w:rsidR="00427376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427376" w:rsidRPr="00056D10" w:rsidRDefault="00427376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427376" w:rsidRPr="00CF4D58" w:rsidRDefault="00CA16B5" w:rsidP="001E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7376"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427376"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7376" w:rsidRPr="00291C9A" w:rsidRDefault="00427376" w:rsidP="004273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D58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</w:tr>
      <w:tr w:rsidR="00427376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427376" w:rsidRPr="00056D10" w:rsidRDefault="00427376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427376" w:rsidRPr="001F49FB" w:rsidRDefault="00427376" w:rsidP="001E6D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 день </w:t>
            </w:r>
            <w:r w:rsidRPr="00D4684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Чемпионата</w:t>
            </w:r>
          </w:p>
        </w:tc>
      </w:tr>
      <w:tr w:rsidR="00427376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427376" w:rsidRPr="00056D10" w:rsidRDefault="00427376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427376" w:rsidRPr="006E5998" w:rsidRDefault="00427376" w:rsidP="001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27376" w:rsidRPr="006E5998" w:rsidRDefault="00427376" w:rsidP="001E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ОГПОБУ «Политехнический техникум», г. Биробиджан, ул. Косникова, д. 1 в</w:t>
            </w:r>
          </w:p>
        </w:tc>
      </w:tr>
      <w:tr w:rsidR="00427376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427376" w:rsidRPr="00056D10" w:rsidRDefault="00427376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8398" w:type="dxa"/>
          </w:tcPr>
          <w:p w:rsidR="00291C9A" w:rsidRPr="00291C9A" w:rsidRDefault="00427376" w:rsidP="0042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A">
              <w:rPr>
                <w:rFonts w:ascii="Times New Roman" w:hAnsi="Times New Roman" w:cs="Times New Roman"/>
                <w:sz w:val="24"/>
                <w:szCs w:val="24"/>
              </w:rPr>
              <w:t>Мастер-класс «Как открыть свое дело»</w:t>
            </w:r>
            <w:r w:rsidR="00291C9A" w:rsidRPr="0029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F7B" w:rsidRDefault="00291C9A" w:rsidP="0042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молодые специалисты, студенты выпускных 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 ч</w:t>
            </w:r>
            <w:r w:rsidRPr="00291C9A">
              <w:rPr>
                <w:rFonts w:ascii="Times New Roman" w:hAnsi="Times New Roman" w:cs="Times New Roman"/>
                <w:sz w:val="24"/>
                <w:szCs w:val="24"/>
              </w:rPr>
              <w:t xml:space="preserve">емпионата </w:t>
            </w:r>
          </w:p>
          <w:p w:rsidR="00427376" w:rsidRPr="00427376" w:rsidRDefault="00291C9A" w:rsidP="0042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9A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="005F5D3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</w:t>
            </w:r>
            <w:r w:rsidR="00E02D6F">
              <w:rPr>
                <w:rFonts w:ascii="Times New Roman" w:hAnsi="Times New Roman" w:cs="Times New Roman"/>
                <w:sz w:val="24"/>
                <w:szCs w:val="24"/>
              </w:rPr>
              <w:t>Центра поддержки предпринимательства ЕАО «Мой бизнес»</w:t>
            </w:r>
          </w:p>
        </w:tc>
      </w:tr>
      <w:tr w:rsidR="00291C9A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291C9A" w:rsidRDefault="00291C9A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291C9A" w:rsidRPr="006E5998" w:rsidRDefault="00291C9A" w:rsidP="002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291C9A" w:rsidRPr="00427376" w:rsidRDefault="00291C9A" w:rsidP="0029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ОГПОБУ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техникум</w:t>
            </w:r>
            <w:r w:rsidRPr="006E5998">
              <w:rPr>
                <w:rFonts w:ascii="Times New Roman" w:hAnsi="Times New Roman" w:cs="Times New Roman"/>
                <w:sz w:val="24"/>
                <w:szCs w:val="24"/>
              </w:rPr>
              <w:t>», г. Биробиджан,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9A">
              <w:rPr>
                <w:rFonts w:ascii="Times New Roman" w:hAnsi="Times New Roman" w:cs="Times New Roman"/>
                <w:sz w:val="24"/>
                <w:szCs w:val="24"/>
              </w:rPr>
              <w:t>ул. Набережная, 12</w:t>
            </w:r>
          </w:p>
        </w:tc>
      </w:tr>
      <w:tr w:rsidR="00291C9A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291C9A" w:rsidRDefault="00291C9A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8398" w:type="dxa"/>
          </w:tcPr>
          <w:p w:rsidR="00291C9A" w:rsidRPr="00C54386" w:rsidRDefault="00291C9A" w:rsidP="00CA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«Молодой специалист на рынке труда» (стратегия поведения молодого специалиста на рынке труда, поиск работы, составление резюме, собеседование при приеме на работу и т.п.) </w:t>
            </w:r>
          </w:p>
          <w:p w:rsidR="00291C9A" w:rsidRPr="00C54386" w:rsidRDefault="00291C9A" w:rsidP="00CA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представители ОГКУ «Центр занятости населения города Биробиджана», молодые специалисты-выпускники техникума, студенты выпускных курсов, гости чемпионата </w:t>
            </w:r>
          </w:p>
          <w:p w:rsidR="00291C9A" w:rsidRPr="00C54386" w:rsidRDefault="00291C9A" w:rsidP="00CA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86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Барышникова Наталья Викторовна, старший </w:t>
            </w:r>
            <w:r w:rsidR="001C30E2" w:rsidRPr="00C54386">
              <w:rPr>
                <w:rFonts w:ascii="Times New Roman" w:hAnsi="Times New Roman" w:cs="Times New Roman"/>
                <w:sz w:val="24"/>
                <w:szCs w:val="24"/>
              </w:rPr>
              <w:t>мастер ОГПОБУ</w:t>
            </w:r>
            <w:r w:rsidRPr="00C5438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«Технологический техникум» </w:t>
            </w:r>
          </w:p>
          <w:p w:rsidR="00291C9A" w:rsidRPr="00C54386" w:rsidRDefault="00291C9A" w:rsidP="0029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9A" w:rsidRPr="006E5998" w:rsidTr="00EB0241">
        <w:trPr>
          <w:gridAfter w:val="1"/>
          <w:wAfter w:w="15" w:type="dxa"/>
          <w:trHeight w:val="247"/>
        </w:trPr>
        <w:tc>
          <w:tcPr>
            <w:tcW w:w="1384" w:type="dxa"/>
          </w:tcPr>
          <w:p w:rsidR="00291C9A" w:rsidRDefault="00291C9A" w:rsidP="00EF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09074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8398" w:type="dxa"/>
          </w:tcPr>
          <w:p w:rsidR="00291C9A" w:rsidRPr="00291C9A" w:rsidRDefault="00291C9A" w:rsidP="00291C9A">
            <w:pPr>
              <w:jc w:val="center"/>
              <w:rPr>
                <w:rFonts w:ascii="Times New Roman" w:hAnsi="Times New Roman" w:cs="Times New Roman"/>
              </w:rPr>
            </w:pPr>
            <w:r w:rsidRPr="00291C9A">
              <w:rPr>
                <w:rFonts w:ascii="Times New Roman" w:hAnsi="Times New Roman" w:cs="Times New Roman"/>
                <w:sz w:val="24"/>
                <w:szCs w:val="24"/>
              </w:rPr>
              <w:t>Экскурсии по площадкам Чемпионата</w:t>
            </w:r>
          </w:p>
        </w:tc>
      </w:tr>
    </w:tbl>
    <w:p w:rsidR="00407C26" w:rsidRDefault="00407C26" w:rsidP="008F5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7C26" w:rsidSect="00EF26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33" w:rsidRDefault="00E81E33" w:rsidP="00EF26EF">
      <w:pPr>
        <w:spacing w:after="0" w:line="240" w:lineRule="auto"/>
      </w:pPr>
      <w:r>
        <w:separator/>
      </w:r>
    </w:p>
  </w:endnote>
  <w:endnote w:type="continuationSeparator" w:id="0">
    <w:p w:rsidR="00E81E33" w:rsidRDefault="00E81E33" w:rsidP="00E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krobat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33" w:rsidRDefault="00E81E33" w:rsidP="00EF26EF">
      <w:pPr>
        <w:spacing w:after="0" w:line="240" w:lineRule="auto"/>
      </w:pPr>
      <w:r>
        <w:separator/>
      </w:r>
    </w:p>
  </w:footnote>
  <w:footnote w:type="continuationSeparator" w:id="0">
    <w:p w:rsidR="00E81E33" w:rsidRDefault="00E81E33" w:rsidP="00E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6EF" w:rsidRPr="00EF26EF" w:rsidRDefault="00D34EF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2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6EF" w:rsidRPr="00EF26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2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0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2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26EF" w:rsidRDefault="00EF26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909"/>
    <w:multiLevelType w:val="hybridMultilevel"/>
    <w:tmpl w:val="DE5E7D94"/>
    <w:lvl w:ilvl="0" w:tplc="2358618C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96A26C06" w:tentative="1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2" w:tplc="94B430BE" w:tentative="1">
      <w:start w:val="1"/>
      <w:numFmt w:val="bullet"/>
      <w:lvlText w:val="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3CD401E8" w:tentative="1">
      <w:start w:val="1"/>
      <w:numFmt w:val="bullet"/>
      <w:lvlText w:val="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4" w:tplc="95382D24" w:tentative="1">
      <w:start w:val="1"/>
      <w:numFmt w:val="bullet"/>
      <w:lvlText w:val="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5" w:tplc="0B5E8C8A" w:tentative="1">
      <w:start w:val="1"/>
      <w:numFmt w:val="bullet"/>
      <w:lvlText w:val="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3474D10C" w:tentative="1">
      <w:start w:val="1"/>
      <w:numFmt w:val="bullet"/>
      <w:lvlText w:val="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7" w:tplc="6FDCD134" w:tentative="1">
      <w:start w:val="1"/>
      <w:numFmt w:val="bullet"/>
      <w:lvlText w:val="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8" w:tplc="707EF116" w:tentative="1">
      <w:start w:val="1"/>
      <w:numFmt w:val="bullet"/>
      <w:lvlText w:val="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1030E15"/>
    <w:multiLevelType w:val="hybridMultilevel"/>
    <w:tmpl w:val="01BE10D8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723"/>
    <w:multiLevelType w:val="hybridMultilevel"/>
    <w:tmpl w:val="01D0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1F89"/>
    <w:multiLevelType w:val="hybridMultilevel"/>
    <w:tmpl w:val="4CC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699"/>
    <w:multiLevelType w:val="hybridMultilevel"/>
    <w:tmpl w:val="1C543180"/>
    <w:lvl w:ilvl="0" w:tplc="20EE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33E9"/>
    <w:multiLevelType w:val="hybridMultilevel"/>
    <w:tmpl w:val="198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66FB9"/>
    <w:multiLevelType w:val="hybridMultilevel"/>
    <w:tmpl w:val="698447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846"/>
    <w:rsid w:val="0001172B"/>
    <w:rsid w:val="000352A6"/>
    <w:rsid w:val="00035F7B"/>
    <w:rsid w:val="00056D10"/>
    <w:rsid w:val="000834D2"/>
    <w:rsid w:val="0009074D"/>
    <w:rsid w:val="00091E0E"/>
    <w:rsid w:val="00094E9D"/>
    <w:rsid w:val="000A7737"/>
    <w:rsid w:val="000C1328"/>
    <w:rsid w:val="000C5C1B"/>
    <w:rsid w:val="00101E82"/>
    <w:rsid w:val="00112F24"/>
    <w:rsid w:val="001179C4"/>
    <w:rsid w:val="001262EF"/>
    <w:rsid w:val="00131CA7"/>
    <w:rsid w:val="00134E89"/>
    <w:rsid w:val="001514B6"/>
    <w:rsid w:val="00173C22"/>
    <w:rsid w:val="0018606B"/>
    <w:rsid w:val="001A0336"/>
    <w:rsid w:val="001B0D44"/>
    <w:rsid w:val="001C19D6"/>
    <w:rsid w:val="001C30E2"/>
    <w:rsid w:val="001F49FB"/>
    <w:rsid w:val="00200CB1"/>
    <w:rsid w:val="00211C99"/>
    <w:rsid w:val="00223CB1"/>
    <w:rsid w:val="00291C9A"/>
    <w:rsid w:val="00293D40"/>
    <w:rsid w:val="002A75C1"/>
    <w:rsid w:val="002F7C0E"/>
    <w:rsid w:val="00304E87"/>
    <w:rsid w:val="00335957"/>
    <w:rsid w:val="003362F5"/>
    <w:rsid w:val="00354053"/>
    <w:rsid w:val="00375E4F"/>
    <w:rsid w:val="00391D4F"/>
    <w:rsid w:val="003A2C17"/>
    <w:rsid w:val="003B4FDE"/>
    <w:rsid w:val="003B63EF"/>
    <w:rsid w:val="003D31DC"/>
    <w:rsid w:val="003D3754"/>
    <w:rsid w:val="003F0291"/>
    <w:rsid w:val="00407C26"/>
    <w:rsid w:val="00427376"/>
    <w:rsid w:val="00427FC3"/>
    <w:rsid w:val="004509E9"/>
    <w:rsid w:val="004618D2"/>
    <w:rsid w:val="00476736"/>
    <w:rsid w:val="004D6ADC"/>
    <w:rsid w:val="004E141D"/>
    <w:rsid w:val="00520DC4"/>
    <w:rsid w:val="00557C92"/>
    <w:rsid w:val="00571EC1"/>
    <w:rsid w:val="005A067C"/>
    <w:rsid w:val="005A6B78"/>
    <w:rsid w:val="005B2D54"/>
    <w:rsid w:val="005D566A"/>
    <w:rsid w:val="005F2A06"/>
    <w:rsid w:val="005F3525"/>
    <w:rsid w:val="005F5D3A"/>
    <w:rsid w:val="005F77C9"/>
    <w:rsid w:val="00606473"/>
    <w:rsid w:val="00633E6E"/>
    <w:rsid w:val="00647F63"/>
    <w:rsid w:val="006633F5"/>
    <w:rsid w:val="00690BD6"/>
    <w:rsid w:val="006A4C86"/>
    <w:rsid w:val="006B5102"/>
    <w:rsid w:val="006C6F6A"/>
    <w:rsid w:val="006E5998"/>
    <w:rsid w:val="006F3AE0"/>
    <w:rsid w:val="007374F5"/>
    <w:rsid w:val="00755C97"/>
    <w:rsid w:val="00756197"/>
    <w:rsid w:val="007820AF"/>
    <w:rsid w:val="007A6CC1"/>
    <w:rsid w:val="007C7C94"/>
    <w:rsid w:val="007E3C29"/>
    <w:rsid w:val="00806ECE"/>
    <w:rsid w:val="008212CC"/>
    <w:rsid w:val="00836BBB"/>
    <w:rsid w:val="00885DA5"/>
    <w:rsid w:val="00894217"/>
    <w:rsid w:val="008D2B97"/>
    <w:rsid w:val="008F0B0F"/>
    <w:rsid w:val="008F5D0E"/>
    <w:rsid w:val="008F7932"/>
    <w:rsid w:val="009062A4"/>
    <w:rsid w:val="00907217"/>
    <w:rsid w:val="009228AC"/>
    <w:rsid w:val="00931398"/>
    <w:rsid w:val="009332F7"/>
    <w:rsid w:val="00972ED7"/>
    <w:rsid w:val="0098040C"/>
    <w:rsid w:val="009B6341"/>
    <w:rsid w:val="00A02A2F"/>
    <w:rsid w:val="00A02DCA"/>
    <w:rsid w:val="00A04BBE"/>
    <w:rsid w:val="00A12944"/>
    <w:rsid w:val="00A411B7"/>
    <w:rsid w:val="00A612FA"/>
    <w:rsid w:val="00AC008F"/>
    <w:rsid w:val="00AC3BEB"/>
    <w:rsid w:val="00AE0DD3"/>
    <w:rsid w:val="00AE105F"/>
    <w:rsid w:val="00AE3F81"/>
    <w:rsid w:val="00AF35C9"/>
    <w:rsid w:val="00B1037A"/>
    <w:rsid w:val="00B10FF9"/>
    <w:rsid w:val="00B213E9"/>
    <w:rsid w:val="00B80317"/>
    <w:rsid w:val="00C0499C"/>
    <w:rsid w:val="00C13F30"/>
    <w:rsid w:val="00C15B95"/>
    <w:rsid w:val="00C32625"/>
    <w:rsid w:val="00C41D67"/>
    <w:rsid w:val="00C50949"/>
    <w:rsid w:val="00C518C2"/>
    <w:rsid w:val="00C54386"/>
    <w:rsid w:val="00C749CC"/>
    <w:rsid w:val="00C84587"/>
    <w:rsid w:val="00CA16B5"/>
    <w:rsid w:val="00CD1090"/>
    <w:rsid w:val="00CD4A95"/>
    <w:rsid w:val="00CF4D58"/>
    <w:rsid w:val="00D26DD3"/>
    <w:rsid w:val="00D27CE9"/>
    <w:rsid w:val="00D34EF7"/>
    <w:rsid w:val="00D46846"/>
    <w:rsid w:val="00D57535"/>
    <w:rsid w:val="00D67115"/>
    <w:rsid w:val="00DA11C2"/>
    <w:rsid w:val="00DA34AB"/>
    <w:rsid w:val="00DD7BA8"/>
    <w:rsid w:val="00E02D6F"/>
    <w:rsid w:val="00E36206"/>
    <w:rsid w:val="00E36461"/>
    <w:rsid w:val="00E403B0"/>
    <w:rsid w:val="00E44C48"/>
    <w:rsid w:val="00E7526F"/>
    <w:rsid w:val="00E81E33"/>
    <w:rsid w:val="00E830DC"/>
    <w:rsid w:val="00EA37FC"/>
    <w:rsid w:val="00EB0241"/>
    <w:rsid w:val="00EF26EF"/>
    <w:rsid w:val="00F06E0B"/>
    <w:rsid w:val="00F116AE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9972E-94CD-428C-A7B3-589AB94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E9"/>
  </w:style>
  <w:style w:type="paragraph" w:styleId="1">
    <w:name w:val="heading 1"/>
    <w:basedOn w:val="a"/>
    <w:link w:val="10"/>
    <w:uiPriority w:val="9"/>
    <w:qFormat/>
    <w:rsid w:val="00C04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37A"/>
    <w:pPr>
      <w:ind w:left="720"/>
      <w:contextualSpacing/>
    </w:pPr>
  </w:style>
  <w:style w:type="character" w:styleId="a5">
    <w:name w:val="Strong"/>
    <w:basedOn w:val="a0"/>
    <w:uiPriority w:val="22"/>
    <w:qFormat/>
    <w:rsid w:val="001860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4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7C7C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C7C94"/>
    <w:rPr>
      <w:rFonts w:ascii="Calibri" w:eastAsia="Calibri" w:hAnsi="Calibri" w:cs="Times New Roman"/>
    </w:rPr>
  </w:style>
  <w:style w:type="character" w:customStyle="1" w:styleId="st">
    <w:name w:val="st"/>
    <w:basedOn w:val="a0"/>
    <w:rsid w:val="00A02DCA"/>
  </w:style>
  <w:style w:type="paragraph" w:styleId="aa">
    <w:name w:val="header"/>
    <w:basedOn w:val="a"/>
    <w:link w:val="ab"/>
    <w:uiPriority w:val="99"/>
    <w:unhideWhenUsed/>
    <w:rsid w:val="00EF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6EF"/>
  </w:style>
  <w:style w:type="paragraph" w:styleId="ac">
    <w:name w:val="Normal (Web)"/>
    <w:basedOn w:val="a"/>
    <w:uiPriority w:val="99"/>
    <w:unhideWhenUsed/>
    <w:rsid w:val="009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4D5A-A773-410E-80C8-C0E82033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obr_102-2</dc:creator>
  <cp:lastModifiedBy>Трубицина Марина Николаевна</cp:lastModifiedBy>
  <cp:revision>20</cp:revision>
  <cp:lastPrinted>2020-01-22T07:15:00Z</cp:lastPrinted>
  <dcterms:created xsi:type="dcterms:W3CDTF">2019-02-08T04:38:00Z</dcterms:created>
  <dcterms:modified xsi:type="dcterms:W3CDTF">2021-02-11T06:35:00Z</dcterms:modified>
</cp:coreProperties>
</file>